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01"/>
        <w:tblW w:w="9251" w:type="dxa"/>
        <w:tblBorders>
          <w:top w:val="single" w:sz="4" w:space="0" w:color="92D050"/>
          <w:bottom w:val="single" w:sz="4" w:space="0" w:color="92D050"/>
        </w:tblBorders>
        <w:shd w:val="clear" w:color="auto" w:fill="FFFFFF"/>
        <w:tblLook w:val="04A0" w:firstRow="1" w:lastRow="0" w:firstColumn="1" w:lastColumn="0" w:noHBand="0" w:noVBand="1"/>
      </w:tblPr>
      <w:tblGrid>
        <w:gridCol w:w="3292"/>
        <w:gridCol w:w="3053"/>
        <w:gridCol w:w="2906"/>
      </w:tblGrid>
      <w:tr w:rsidR="001C4709" w:rsidRPr="004D5B09" w:rsidTr="002B40D4">
        <w:trPr>
          <w:trHeight w:val="1420"/>
        </w:trPr>
        <w:tc>
          <w:tcPr>
            <w:tcW w:w="3292" w:type="dxa"/>
            <w:tcBorders>
              <w:top w:val="nil"/>
              <w:bottom w:val="nil"/>
            </w:tcBorders>
            <w:shd w:val="clear" w:color="auto" w:fill="FFFFFF"/>
          </w:tcPr>
          <w:p w:rsidR="001C4709" w:rsidRPr="00282B87" w:rsidRDefault="001C4709" w:rsidP="00AB5FB9">
            <w:pPr>
              <w:pStyle w:val="Kop2"/>
              <w:spacing w:before="120"/>
              <w:ind w:left="-57"/>
              <w:jc w:val="both"/>
            </w:pPr>
            <w:r w:rsidRPr="004D5B09">
              <w:rPr>
                <w:noProof/>
                <w:lang w:val="nl-BE" w:eastAsia="nl-BE" w:bidi="ar-SA"/>
              </w:rPr>
              <w:drawing>
                <wp:inline distT="0" distB="0" distL="0" distR="0">
                  <wp:extent cx="1680882" cy="514350"/>
                  <wp:effectExtent l="19050" t="0" r="0" b="0"/>
                  <wp:docPr id="1" name="Afbeelding 2" descr="logo_aandenete_gemidd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logo_aandenete_gemiddeld"/>
                          <pic:cNvPicPr>
                            <a:picLocks noChangeAspect="1" noChangeArrowheads="1"/>
                          </pic:cNvPicPr>
                        </pic:nvPicPr>
                        <pic:blipFill>
                          <a:blip r:embed="rId8" cstate="print"/>
                          <a:stretch>
                            <a:fillRect/>
                          </a:stretch>
                        </pic:blipFill>
                        <pic:spPr bwMode="auto">
                          <a:xfrm>
                            <a:off x="0" y="0"/>
                            <a:ext cx="1690008" cy="517143"/>
                          </a:xfrm>
                          <a:prstGeom prst="rect">
                            <a:avLst/>
                          </a:prstGeom>
                          <a:noFill/>
                          <a:ln w="9525">
                            <a:noFill/>
                            <a:miter lim="800000"/>
                            <a:headEnd/>
                            <a:tailEnd/>
                          </a:ln>
                        </pic:spPr>
                      </pic:pic>
                    </a:graphicData>
                  </a:graphic>
                </wp:inline>
              </w:drawing>
            </w:r>
          </w:p>
        </w:tc>
        <w:tc>
          <w:tcPr>
            <w:tcW w:w="3053" w:type="dxa"/>
            <w:tcBorders>
              <w:top w:val="nil"/>
              <w:bottom w:val="nil"/>
            </w:tcBorders>
            <w:shd w:val="clear" w:color="auto" w:fill="FFFFFF"/>
          </w:tcPr>
          <w:p w:rsidR="001C4709" w:rsidRPr="004D5B09" w:rsidRDefault="00C43A59" w:rsidP="00C43A59">
            <w:pPr>
              <w:pStyle w:val="Kop2"/>
              <w:spacing w:before="120"/>
              <w:rPr>
                <w:rFonts w:ascii="Calibri" w:hAnsi="Calibri" w:cs="Calibri"/>
                <w:b w:val="0"/>
                <w:color w:val="878787"/>
                <w:sz w:val="18"/>
                <w:szCs w:val="18"/>
              </w:rPr>
            </w:pPr>
            <w:r>
              <w:rPr>
                <w:rFonts w:ascii="Calibri" w:hAnsi="Calibri" w:cs="Calibri"/>
                <w:b w:val="0"/>
                <w:color w:val="878787"/>
                <w:sz w:val="18"/>
                <w:szCs w:val="18"/>
              </w:rPr>
              <w:t>Prof Dr Vital Celenplein 2</w:t>
            </w:r>
            <w:r w:rsidR="001C4709">
              <w:rPr>
                <w:rFonts w:ascii="Calibri" w:hAnsi="Calibri" w:cs="Calibri"/>
                <w:b w:val="0"/>
                <w:color w:val="878787"/>
                <w:sz w:val="18"/>
                <w:szCs w:val="18"/>
              </w:rPr>
              <w:br/>
            </w:r>
            <w:r w:rsidR="001C4709" w:rsidRPr="004D5B09">
              <w:rPr>
                <w:rFonts w:ascii="Calibri" w:hAnsi="Calibri" w:cs="Calibri"/>
                <w:b w:val="0"/>
                <w:color w:val="878787"/>
                <w:sz w:val="18"/>
                <w:szCs w:val="18"/>
              </w:rPr>
              <w:t>2235 Hulshout</w:t>
            </w:r>
            <w:r w:rsidR="001C4709" w:rsidRPr="004D5B09">
              <w:rPr>
                <w:rFonts w:ascii="Calibri" w:hAnsi="Calibri" w:cs="Calibri"/>
                <w:b w:val="0"/>
                <w:color w:val="878787"/>
                <w:sz w:val="18"/>
                <w:szCs w:val="18"/>
              </w:rPr>
              <w:br/>
              <w:t xml:space="preserve">Tel: 015 22 40 </w:t>
            </w:r>
            <w:r>
              <w:rPr>
                <w:rFonts w:ascii="Calibri" w:hAnsi="Calibri" w:cs="Calibri"/>
                <w:b w:val="0"/>
                <w:color w:val="878787"/>
                <w:sz w:val="18"/>
                <w:szCs w:val="18"/>
              </w:rPr>
              <w:t>11</w:t>
            </w:r>
            <w:r w:rsidR="001C4709" w:rsidRPr="004D5B09">
              <w:rPr>
                <w:rFonts w:ascii="Calibri" w:hAnsi="Calibri" w:cs="Calibri"/>
                <w:b w:val="0"/>
                <w:color w:val="878787"/>
                <w:sz w:val="18"/>
                <w:szCs w:val="18"/>
              </w:rPr>
              <w:t xml:space="preserve"> -  Fax:</w:t>
            </w:r>
            <w:r w:rsidR="0072282E">
              <w:rPr>
                <w:rFonts w:ascii="Calibri" w:hAnsi="Calibri" w:cs="Calibri"/>
                <w:b w:val="0"/>
                <w:color w:val="878787"/>
                <w:sz w:val="18"/>
                <w:szCs w:val="18"/>
              </w:rPr>
              <w:t xml:space="preserve"> 015 22 40 14</w:t>
            </w:r>
            <w:r w:rsidR="0072282E">
              <w:rPr>
                <w:rFonts w:ascii="Calibri" w:hAnsi="Calibri" w:cs="Calibri"/>
                <w:b w:val="0"/>
                <w:color w:val="878787"/>
                <w:sz w:val="18"/>
                <w:szCs w:val="18"/>
              </w:rPr>
              <w:br/>
            </w:r>
            <w:hyperlink r:id="rId9" w:history="1">
              <w:r w:rsidR="00EE1D0A" w:rsidRPr="00EE1D0A">
                <w:rPr>
                  <w:rFonts w:ascii="Calibri" w:hAnsi="Calibri" w:cs="Calibri"/>
                  <w:b w:val="0"/>
                  <w:color w:val="878787"/>
                  <w:sz w:val="18"/>
                  <w:szCs w:val="18"/>
                </w:rPr>
                <w:t>www.hulshout.be</w:t>
              </w:r>
            </w:hyperlink>
            <w:r w:rsidR="00DB5664">
              <w:rPr>
                <w:rFonts w:ascii="Calibri" w:hAnsi="Calibri" w:cs="Calibri"/>
                <w:b w:val="0"/>
                <w:color w:val="878787"/>
                <w:sz w:val="18"/>
                <w:szCs w:val="18"/>
              </w:rPr>
              <w:br/>
            </w:r>
            <w:r>
              <w:rPr>
                <w:rFonts w:ascii="Calibri" w:hAnsi="Calibri" w:cs="Calibri"/>
                <w:b w:val="0"/>
                <w:color w:val="878787"/>
                <w:sz w:val="18"/>
                <w:szCs w:val="18"/>
              </w:rPr>
              <w:t>cultuur@hulshout.</w:t>
            </w:r>
            <w:r w:rsidR="00EE1D0A">
              <w:rPr>
                <w:rFonts w:ascii="Calibri" w:hAnsi="Calibri" w:cs="Calibri"/>
                <w:b w:val="0"/>
                <w:color w:val="878787"/>
                <w:sz w:val="18"/>
                <w:szCs w:val="18"/>
              </w:rPr>
              <w:t>be</w:t>
            </w:r>
          </w:p>
        </w:tc>
        <w:tc>
          <w:tcPr>
            <w:tcW w:w="2906" w:type="dxa"/>
            <w:tcBorders>
              <w:top w:val="nil"/>
              <w:bottom w:val="nil"/>
            </w:tcBorders>
            <w:shd w:val="clear" w:color="auto" w:fill="FFFFFF"/>
          </w:tcPr>
          <w:p w:rsidR="001C4709" w:rsidRPr="004D5B09" w:rsidRDefault="00CD0A4B" w:rsidP="00AB5FB9">
            <w:pPr>
              <w:pStyle w:val="Kop2"/>
              <w:spacing w:before="120" w:after="0"/>
              <w:ind w:left="-108"/>
              <w:jc w:val="both"/>
              <w:rPr>
                <w:rFonts w:ascii="Calibri" w:hAnsi="Calibri" w:cs="Calibri"/>
                <w:b w:val="0"/>
                <w:color w:val="878787"/>
                <w:sz w:val="18"/>
                <w:szCs w:val="18"/>
              </w:rPr>
            </w:pPr>
            <w:r>
              <w:rPr>
                <w:rFonts w:ascii="Calibri" w:hAnsi="Calibri" w:cs="Calibri"/>
                <w:b w:val="0"/>
                <w:noProof/>
                <w:color w:val="878787"/>
                <w:sz w:val="18"/>
                <w:szCs w:val="18"/>
                <w:lang w:val="nl-BE" w:eastAsia="nl-BE" w:bidi="ar-SA"/>
              </w:rPr>
              <w:drawing>
                <wp:anchor distT="0" distB="0" distL="114300" distR="114300" simplePos="0" relativeHeight="251658240" behindDoc="0" locked="0" layoutInCell="1" allowOverlap="1">
                  <wp:simplePos x="0" y="0"/>
                  <wp:positionH relativeFrom="column">
                    <wp:posOffset>631824</wp:posOffset>
                  </wp:positionH>
                  <wp:positionV relativeFrom="paragraph">
                    <wp:posOffset>44450</wp:posOffset>
                  </wp:positionV>
                  <wp:extent cx="1028285" cy="788352"/>
                  <wp:effectExtent l="0" t="0" r="63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ultuu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8627" cy="788614"/>
                          </a:xfrm>
                          <a:prstGeom prst="rect">
                            <a:avLst/>
                          </a:prstGeom>
                        </pic:spPr>
                      </pic:pic>
                    </a:graphicData>
                  </a:graphic>
                </wp:anchor>
              </w:drawing>
            </w:r>
          </w:p>
        </w:tc>
      </w:tr>
      <w:tr w:rsidR="001C4709" w:rsidRPr="004D5B09" w:rsidTr="002B40D4">
        <w:trPr>
          <w:trHeight w:val="657"/>
        </w:trPr>
        <w:tc>
          <w:tcPr>
            <w:tcW w:w="3292" w:type="dxa"/>
            <w:tcBorders>
              <w:top w:val="single" w:sz="4" w:space="0" w:color="BDCD00"/>
              <w:bottom w:val="nil"/>
            </w:tcBorders>
            <w:shd w:val="clear" w:color="auto" w:fill="FFFFFF"/>
          </w:tcPr>
          <w:p w:rsidR="001C4709" w:rsidRPr="004D5B09" w:rsidRDefault="001C4709" w:rsidP="00AB5FB9">
            <w:pPr>
              <w:pStyle w:val="Kop2"/>
              <w:jc w:val="both"/>
              <w:rPr>
                <w:lang w:val="nl-BE"/>
              </w:rPr>
            </w:pPr>
            <w:r w:rsidRPr="004D5B09">
              <w:rPr>
                <w:lang w:val="nl-BE"/>
              </w:rPr>
              <w:t>VERSLAG</w:t>
            </w:r>
          </w:p>
        </w:tc>
        <w:tc>
          <w:tcPr>
            <w:tcW w:w="5959" w:type="dxa"/>
            <w:gridSpan w:val="2"/>
            <w:tcBorders>
              <w:top w:val="single" w:sz="4" w:space="0" w:color="BDCD00"/>
              <w:bottom w:val="nil"/>
            </w:tcBorders>
            <w:shd w:val="clear" w:color="auto" w:fill="FFFFFF"/>
          </w:tcPr>
          <w:p w:rsidR="001C4709" w:rsidRDefault="00DA5C73" w:rsidP="00A16C7C">
            <w:pPr>
              <w:pStyle w:val="Kop2"/>
              <w:jc w:val="both"/>
              <w:rPr>
                <w:szCs w:val="22"/>
              </w:rPr>
            </w:pPr>
            <w:r>
              <w:rPr>
                <w:szCs w:val="22"/>
              </w:rPr>
              <w:t>Algemene vergadering</w:t>
            </w:r>
            <w:r w:rsidR="00307AB0">
              <w:rPr>
                <w:szCs w:val="22"/>
              </w:rPr>
              <w:t xml:space="preserve"> </w:t>
            </w:r>
            <w:r w:rsidR="00CD0A4B">
              <w:rPr>
                <w:szCs w:val="22"/>
              </w:rPr>
              <w:t>cultuurr</w:t>
            </w:r>
            <w:r w:rsidR="00307AB0">
              <w:rPr>
                <w:szCs w:val="22"/>
              </w:rPr>
              <w:t xml:space="preserve">aad </w:t>
            </w:r>
          </w:p>
        </w:tc>
      </w:tr>
      <w:tr w:rsidR="001C4709" w:rsidRPr="004D5B09" w:rsidTr="002B40D4">
        <w:trPr>
          <w:trHeight w:val="298"/>
        </w:trPr>
        <w:tc>
          <w:tcPr>
            <w:tcW w:w="3292" w:type="dxa"/>
            <w:tcBorders>
              <w:top w:val="nil"/>
            </w:tcBorders>
            <w:shd w:val="clear" w:color="auto" w:fill="FFFFFF"/>
          </w:tcPr>
          <w:p w:rsidR="001C4709" w:rsidRPr="00282B87" w:rsidRDefault="001C4709" w:rsidP="00AB5FB9">
            <w:pPr>
              <w:jc w:val="both"/>
              <w:rPr>
                <w:sz w:val="24"/>
                <w:lang w:val="nl-BE"/>
              </w:rPr>
            </w:pPr>
          </w:p>
        </w:tc>
        <w:tc>
          <w:tcPr>
            <w:tcW w:w="5959" w:type="dxa"/>
            <w:gridSpan w:val="2"/>
            <w:tcBorders>
              <w:top w:val="nil"/>
            </w:tcBorders>
            <w:shd w:val="clear" w:color="auto" w:fill="FFFFFF"/>
          </w:tcPr>
          <w:p w:rsidR="001C4709" w:rsidRPr="00F20AC5" w:rsidRDefault="001C4709" w:rsidP="00AB5FB9">
            <w:pPr>
              <w:jc w:val="both"/>
              <w:rPr>
                <w:lang w:val="nl-BE"/>
              </w:rPr>
            </w:pPr>
          </w:p>
        </w:tc>
      </w:tr>
      <w:tr w:rsidR="001C4709" w:rsidRPr="004D5B09" w:rsidTr="002B40D4">
        <w:trPr>
          <w:trHeight w:val="275"/>
        </w:trPr>
        <w:tc>
          <w:tcPr>
            <w:tcW w:w="3292" w:type="dxa"/>
            <w:shd w:val="clear" w:color="auto" w:fill="FFFFFF"/>
          </w:tcPr>
          <w:p w:rsidR="001C4709" w:rsidRPr="00281E5D" w:rsidRDefault="001C4709" w:rsidP="00AB5FB9">
            <w:pPr>
              <w:jc w:val="both"/>
              <w:rPr>
                <w:b/>
                <w:szCs w:val="22"/>
                <w:lang w:val="nl-BE"/>
              </w:rPr>
            </w:pPr>
            <w:r w:rsidRPr="00281E5D">
              <w:rPr>
                <w:b/>
                <w:szCs w:val="22"/>
                <w:lang w:val="nl-BE"/>
              </w:rPr>
              <w:t xml:space="preserve">Datum </w:t>
            </w:r>
            <w:r>
              <w:rPr>
                <w:b/>
                <w:szCs w:val="22"/>
                <w:lang w:val="nl-BE"/>
              </w:rPr>
              <w:t>vergadering</w:t>
            </w:r>
          </w:p>
        </w:tc>
        <w:tc>
          <w:tcPr>
            <w:tcW w:w="5959" w:type="dxa"/>
            <w:gridSpan w:val="2"/>
            <w:shd w:val="clear" w:color="auto" w:fill="FFFFFF"/>
          </w:tcPr>
          <w:p w:rsidR="001C4709" w:rsidRDefault="00197DF6" w:rsidP="001F233C">
            <w:pPr>
              <w:jc w:val="both"/>
            </w:pPr>
            <w:r>
              <w:t xml:space="preserve">Donderdag </w:t>
            </w:r>
            <w:r w:rsidR="001546FB">
              <w:t>21 maart 2019</w:t>
            </w:r>
          </w:p>
          <w:p w:rsidR="004E6798" w:rsidRDefault="004E6798" w:rsidP="001F233C">
            <w:pPr>
              <w:jc w:val="both"/>
            </w:pPr>
          </w:p>
        </w:tc>
      </w:tr>
      <w:tr w:rsidR="00BD2054" w:rsidRPr="00BD2054" w:rsidTr="002B40D4">
        <w:trPr>
          <w:trHeight w:val="275"/>
        </w:trPr>
        <w:tc>
          <w:tcPr>
            <w:tcW w:w="3292" w:type="dxa"/>
            <w:shd w:val="clear" w:color="auto" w:fill="FFFFFF"/>
          </w:tcPr>
          <w:p w:rsidR="001C4709" w:rsidRPr="00281E5D" w:rsidRDefault="001C4709" w:rsidP="00AB5FB9">
            <w:pPr>
              <w:jc w:val="both"/>
              <w:rPr>
                <w:b/>
                <w:szCs w:val="22"/>
                <w:lang w:val="nl-BE"/>
              </w:rPr>
            </w:pPr>
            <w:r w:rsidRPr="00281E5D">
              <w:rPr>
                <w:b/>
                <w:szCs w:val="22"/>
                <w:lang w:val="nl-BE"/>
              </w:rPr>
              <w:t xml:space="preserve">Aanwezig </w:t>
            </w:r>
          </w:p>
        </w:tc>
        <w:tc>
          <w:tcPr>
            <w:tcW w:w="5959" w:type="dxa"/>
            <w:gridSpan w:val="2"/>
            <w:shd w:val="clear" w:color="auto" w:fill="FFFFFF"/>
          </w:tcPr>
          <w:p w:rsidR="008A59CF" w:rsidRDefault="005B4E50" w:rsidP="004E6798">
            <w:pPr>
              <w:jc w:val="both"/>
              <w:rPr>
                <w:szCs w:val="22"/>
                <w:lang w:val="nl-BE"/>
              </w:rPr>
            </w:pPr>
            <w:r>
              <w:rPr>
                <w:szCs w:val="22"/>
                <w:lang w:val="nl-BE"/>
              </w:rPr>
              <w:t>Davidsfonds, Hildegarde Raeymaekers</w:t>
            </w:r>
          </w:p>
          <w:p w:rsidR="005B4E50" w:rsidRDefault="00994EF2" w:rsidP="004E6798">
            <w:pPr>
              <w:jc w:val="both"/>
              <w:rPr>
                <w:szCs w:val="22"/>
                <w:lang w:val="nl-BE"/>
              </w:rPr>
            </w:pPr>
            <w:r>
              <w:rPr>
                <w:szCs w:val="22"/>
                <w:lang w:val="nl-BE"/>
              </w:rPr>
              <w:t>Femma Hulshout, Marina Feyaerts</w:t>
            </w:r>
          </w:p>
          <w:p w:rsidR="00994EF2" w:rsidRDefault="00994EF2" w:rsidP="004E6798">
            <w:pPr>
              <w:jc w:val="both"/>
              <w:rPr>
                <w:szCs w:val="22"/>
                <w:lang w:val="nl-BE"/>
              </w:rPr>
            </w:pPr>
            <w:r>
              <w:rPr>
                <w:szCs w:val="22"/>
                <w:lang w:val="nl-BE"/>
              </w:rPr>
              <w:t>Gezinsbond Houtvenne, An Van Der Borght</w:t>
            </w:r>
          </w:p>
          <w:p w:rsidR="0084486A" w:rsidRDefault="0084486A" w:rsidP="004E6798">
            <w:pPr>
              <w:jc w:val="both"/>
              <w:rPr>
                <w:szCs w:val="22"/>
                <w:lang w:val="nl-BE"/>
              </w:rPr>
            </w:pPr>
            <w:r>
              <w:rPr>
                <w:szCs w:val="22"/>
                <w:lang w:val="nl-BE"/>
              </w:rPr>
              <w:t>Gezinsbond Hulshout, Bart Wouters</w:t>
            </w:r>
          </w:p>
          <w:p w:rsidR="0084486A" w:rsidRDefault="0084486A" w:rsidP="004E6798">
            <w:pPr>
              <w:jc w:val="both"/>
              <w:rPr>
                <w:szCs w:val="22"/>
                <w:lang w:val="nl-BE"/>
              </w:rPr>
            </w:pPr>
            <w:r>
              <w:rPr>
                <w:szCs w:val="22"/>
                <w:lang w:val="nl-BE"/>
              </w:rPr>
              <w:t>KF De Vredegalm, Philip De Bie</w:t>
            </w:r>
          </w:p>
          <w:p w:rsidR="00994EF2" w:rsidRDefault="00994EF2" w:rsidP="004E6798">
            <w:pPr>
              <w:jc w:val="both"/>
              <w:rPr>
                <w:szCs w:val="22"/>
                <w:lang w:val="nl-BE"/>
              </w:rPr>
            </w:pPr>
            <w:r>
              <w:rPr>
                <w:szCs w:val="22"/>
                <w:lang w:val="nl-BE"/>
              </w:rPr>
              <w:t>KF Eendracht maakt macht, Willy Monsecour</w:t>
            </w:r>
          </w:p>
          <w:p w:rsidR="00994EF2" w:rsidRDefault="00994EF2" w:rsidP="004E6798">
            <w:pPr>
              <w:jc w:val="both"/>
              <w:rPr>
                <w:szCs w:val="22"/>
                <w:lang w:val="nl-BE"/>
              </w:rPr>
            </w:pPr>
            <w:r>
              <w:rPr>
                <w:szCs w:val="22"/>
                <w:lang w:val="nl-BE"/>
              </w:rPr>
              <w:t>KF Vereenigde Vrienden, Albert Serneels</w:t>
            </w:r>
          </w:p>
          <w:p w:rsidR="00994EF2" w:rsidRDefault="00994EF2" w:rsidP="004E6798">
            <w:pPr>
              <w:jc w:val="both"/>
              <w:rPr>
                <w:szCs w:val="22"/>
                <w:lang w:val="nl-BE"/>
              </w:rPr>
            </w:pPr>
            <w:r>
              <w:rPr>
                <w:szCs w:val="22"/>
                <w:lang w:val="nl-BE"/>
              </w:rPr>
              <w:t>KVLV Houtvenne, Maria Laeremans</w:t>
            </w:r>
          </w:p>
          <w:p w:rsidR="00994EF2" w:rsidRDefault="00994EF2" w:rsidP="004E6798">
            <w:pPr>
              <w:jc w:val="both"/>
              <w:rPr>
                <w:szCs w:val="22"/>
                <w:lang w:val="nl-BE"/>
              </w:rPr>
            </w:pPr>
            <w:r>
              <w:rPr>
                <w:szCs w:val="22"/>
                <w:lang w:val="nl-BE"/>
              </w:rPr>
              <w:t>KVLV Hulshout, Viviane Van Thielen</w:t>
            </w:r>
          </w:p>
          <w:p w:rsidR="0084486A" w:rsidRDefault="0084486A" w:rsidP="004E6798">
            <w:pPr>
              <w:jc w:val="both"/>
              <w:rPr>
                <w:szCs w:val="22"/>
                <w:lang w:val="nl-BE"/>
              </w:rPr>
            </w:pPr>
            <w:r>
              <w:rPr>
                <w:szCs w:val="22"/>
                <w:lang w:val="nl-BE"/>
              </w:rPr>
              <w:t>KWB Houtvenne, Leon Van Opstal</w:t>
            </w:r>
          </w:p>
          <w:p w:rsidR="00994EF2" w:rsidRDefault="00994EF2" w:rsidP="004E6798">
            <w:pPr>
              <w:jc w:val="both"/>
              <w:rPr>
                <w:szCs w:val="22"/>
                <w:lang w:val="nl-BE"/>
              </w:rPr>
            </w:pPr>
            <w:r>
              <w:rPr>
                <w:szCs w:val="22"/>
                <w:lang w:val="nl-BE"/>
              </w:rPr>
              <w:t>KWB Hulshout, Walter Thijs</w:t>
            </w:r>
          </w:p>
          <w:p w:rsidR="00994EF2" w:rsidRDefault="00994EF2" w:rsidP="004E6798">
            <w:pPr>
              <w:jc w:val="both"/>
              <w:rPr>
                <w:szCs w:val="22"/>
                <w:lang w:val="nl-BE"/>
              </w:rPr>
            </w:pPr>
            <w:r>
              <w:rPr>
                <w:szCs w:val="22"/>
                <w:lang w:val="nl-BE"/>
              </w:rPr>
              <w:t>WMB Landelijke Gilde, Rigo Huyskens</w:t>
            </w:r>
          </w:p>
          <w:p w:rsidR="00994EF2" w:rsidRDefault="00994EF2" w:rsidP="004E6798">
            <w:pPr>
              <w:jc w:val="both"/>
              <w:rPr>
                <w:szCs w:val="22"/>
                <w:lang w:val="nl-BE"/>
              </w:rPr>
            </w:pPr>
            <w:r>
              <w:rPr>
                <w:szCs w:val="22"/>
                <w:lang w:val="nl-BE"/>
              </w:rPr>
              <w:t>Mattheuskoor, Paula Van Bael</w:t>
            </w:r>
          </w:p>
          <w:p w:rsidR="00994EF2" w:rsidRDefault="00994EF2" w:rsidP="004E6798">
            <w:pPr>
              <w:jc w:val="both"/>
              <w:rPr>
                <w:szCs w:val="22"/>
                <w:lang w:val="nl-BE"/>
              </w:rPr>
            </w:pPr>
            <w:r>
              <w:rPr>
                <w:szCs w:val="22"/>
                <w:lang w:val="nl-BE"/>
              </w:rPr>
              <w:t>Modelbouwteam Hulshout, Ronny Broeckx</w:t>
            </w:r>
          </w:p>
          <w:p w:rsidR="00994EF2" w:rsidRDefault="00994EF2" w:rsidP="004E6798">
            <w:pPr>
              <w:jc w:val="both"/>
              <w:rPr>
                <w:szCs w:val="22"/>
                <w:lang w:val="nl-BE"/>
              </w:rPr>
            </w:pPr>
            <w:r>
              <w:rPr>
                <w:szCs w:val="22"/>
                <w:lang w:val="nl-BE"/>
              </w:rPr>
              <w:t>Okra Hulshout, George Korthoudt</w:t>
            </w:r>
          </w:p>
          <w:p w:rsidR="00994EF2" w:rsidRDefault="00994EF2" w:rsidP="004E6798">
            <w:pPr>
              <w:jc w:val="both"/>
              <w:rPr>
                <w:szCs w:val="22"/>
                <w:lang w:val="nl-BE"/>
              </w:rPr>
            </w:pPr>
            <w:r>
              <w:rPr>
                <w:szCs w:val="22"/>
                <w:lang w:val="nl-BE"/>
              </w:rPr>
              <w:t>Okra Westmeerbeek, Gilbert Anthone</w:t>
            </w:r>
          </w:p>
          <w:p w:rsidR="00994EF2" w:rsidRDefault="00994EF2" w:rsidP="004E6798">
            <w:pPr>
              <w:jc w:val="both"/>
              <w:rPr>
                <w:szCs w:val="22"/>
                <w:lang w:val="nl-BE"/>
              </w:rPr>
            </w:pPr>
            <w:r>
              <w:rPr>
                <w:szCs w:val="22"/>
                <w:lang w:val="nl-BE"/>
              </w:rPr>
              <w:t>Rode Kruis vzw, Jan Pauwels</w:t>
            </w:r>
          </w:p>
          <w:p w:rsidR="00994EF2" w:rsidRDefault="00994EF2" w:rsidP="004E6798">
            <w:pPr>
              <w:jc w:val="both"/>
              <w:rPr>
                <w:szCs w:val="22"/>
                <w:lang w:val="nl-BE"/>
              </w:rPr>
            </w:pPr>
            <w:r>
              <w:rPr>
                <w:szCs w:val="22"/>
                <w:lang w:val="nl-BE"/>
              </w:rPr>
              <w:t>Samane Hulshout, Maria Van den Eynde</w:t>
            </w:r>
          </w:p>
          <w:p w:rsidR="0084486A" w:rsidRDefault="0084486A" w:rsidP="004E6798">
            <w:pPr>
              <w:jc w:val="both"/>
              <w:rPr>
                <w:szCs w:val="22"/>
                <w:lang w:val="nl-BE"/>
              </w:rPr>
            </w:pPr>
            <w:r>
              <w:rPr>
                <w:szCs w:val="22"/>
                <w:lang w:val="nl-BE"/>
              </w:rPr>
              <w:t>Samana Hulshout, Yolande Van Meerbeeck</w:t>
            </w:r>
          </w:p>
          <w:p w:rsidR="00994EF2" w:rsidRDefault="00994EF2" w:rsidP="004E6798">
            <w:pPr>
              <w:jc w:val="both"/>
              <w:rPr>
                <w:szCs w:val="22"/>
                <w:lang w:val="nl-BE"/>
              </w:rPr>
            </w:pPr>
            <w:r>
              <w:rPr>
                <w:szCs w:val="22"/>
                <w:lang w:val="nl-BE"/>
              </w:rPr>
              <w:t>Samana Houtvenne, Brigitte Luyten</w:t>
            </w:r>
          </w:p>
          <w:p w:rsidR="0084486A" w:rsidRDefault="0084486A" w:rsidP="004E6798">
            <w:pPr>
              <w:jc w:val="both"/>
              <w:rPr>
                <w:szCs w:val="22"/>
                <w:lang w:val="nl-BE"/>
              </w:rPr>
            </w:pPr>
            <w:r>
              <w:rPr>
                <w:szCs w:val="22"/>
                <w:lang w:val="nl-BE"/>
              </w:rPr>
              <w:t>St. Adriaanskoor, René Wouters</w:t>
            </w:r>
          </w:p>
          <w:p w:rsidR="00994EF2" w:rsidRDefault="00994EF2" w:rsidP="004E6798">
            <w:pPr>
              <w:jc w:val="both"/>
              <w:rPr>
                <w:szCs w:val="22"/>
                <w:lang w:val="nl-BE"/>
              </w:rPr>
            </w:pPr>
            <w:r>
              <w:rPr>
                <w:szCs w:val="22"/>
                <w:lang w:val="nl-BE"/>
              </w:rPr>
              <w:t>Vzw De Kinder vriendjes, Erna Gillis</w:t>
            </w:r>
          </w:p>
          <w:p w:rsidR="0084486A" w:rsidRDefault="0084486A" w:rsidP="004E6798">
            <w:pPr>
              <w:jc w:val="both"/>
              <w:rPr>
                <w:szCs w:val="22"/>
                <w:lang w:val="nl-BE"/>
              </w:rPr>
            </w:pPr>
            <w:r>
              <w:rPr>
                <w:szCs w:val="22"/>
                <w:lang w:val="nl-BE"/>
              </w:rPr>
              <w:t>Schepen van cultuur Elien Bergmans</w:t>
            </w:r>
          </w:p>
          <w:p w:rsidR="006733F9" w:rsidRPr="00C5169F" w:rsidRDefault="006733F9" w:rsidP="00EE66A2">
            <w:pPr>
              <w:rPr>
                <w:szCs w:val="22"/>
                <w:lang w:val="nl-BE"/>
              </w:rPr>
            </w:pPr>
          </w:p>
        </w:tc>
      </w:tr>
      <w:tr w:rsidR="001C4709" w:rsidRPr="00197DF6" w:rsidTr="002B40D4">
        <w:trPr>
          <w:trHeight w:val="275"/>
        </w:trPr>
        <w:tc>
          <w:tcPr>
            <w:tcW w:w="3292" w:type="dxa"/>
            <w:shd w:val="clear" w:color="auto" w:fill="FFFFFF"/>
          </w:tcPr>
          <w:p w:rsidR="001C4709" w:rsidRPr="00281E5D" w:rsidRDefault="00913202" w:rsidP="00AB5FB9">
            <w:pPr>
              <w:jc w:val="both"/>
              <w:rPr>
                <w:b/>
                <w:szCs w:val="22"/>
                <w:lang w:val="nl-BE"/>
              </w:rPr>
            </w:pPr>
            <w:r>
              <w:rPr>
                <w:b/>
                <w:szCs w:val="22"/>
                <w:lang w:val="nl-BE"/>
              </w:rPr>
              <w:t>V</w:t>
            </w:r>
            <w:r w:rsidR="001C4709" w:rsidRPr="00281E5D">
              <w:rPr>
                <w:b/>
                <w:szCs w:val="22"/>
                <w:lang w:val="nl-BE"/>
              </w:rPr>
              <w:t>erontschuldigd</w:t>
            </w:r>
          </w:p>
        </w:tc>
        <w:tc>
          <w:tcPr>
            <w:tcW w:w="5959" w:type="dxa"/>
            <w:gridSpan w:val="2"/>
            <w:shd w:val="clear" w:color="auto" w:fill="FFFFFF"/>
          </w:tcPr>
          <w:p w:rsidR="006733F9" w:rsidRDefault="005B4E50" w:rsidP="005B4E50">
            <w:pPr>
              <w:jc w:val="both"/>
              <w:rPr>
                <w:szCs w:val="22"/>
                <w:lang w:val="nl-BE"/>
              </w:rPr>
            </w:pPr>
            <w:r>
              <w:rPr>
                <w:szCs w:val="22"/>
                <w:lang w:val="nl-BE"/>
              </w:rPr>
              <w:t>Born2act,</w:t>
            </w:r>
            <w:r w:rsidR="00994EF2">
              <w:rPr>
                <w:szCs w:val="22"/>
                <w:lang w:val="nl-BE"/>
              </w:rPr>
              <w:t xml:space="preserve"> Davy</w:t>
            </w:r>
            <w:r>
              <w:rPr>
                <w:szCs w:val="22"/>
                <w:lang w:val="nl-BE"/>
              </w:rPr>
              <w:t xml:space="preserve"> Leers</w:t>
            </w:r>
          </w:p>
          <w:p w:rsidR="005B4E50" w:rsidRDefault="005B4E50" w:rsidP="005B4E50">
            <w:pPr>
              <w:jc w:val="both"/>
              <w:rPr>
                <w:szCs w:val="22"/>
                <w:lang w:val="nl-BE"/>
              </w:rPr>
            </w:pPr>
            <w:r>
              <w:rPr>
                <w:szCs w:val="22"/>
                <w:lang w:val="nl-BE"/>
              </w:rPr>
              <w:t>De Stekkebijters, Luc Duts</w:t>
            </w:r>
          </w:p>
          <w:p w:rsidR="00994EF2" w:rsidRDefault="00994EF2" w:rsidP="005B4E50">
            <w:pPr>
              <w:jc w:val="both"/>
              <w:rPr>
                <w:szCs w:val="22"/>
                <w:lang w:val="nl-BE"/>
              </w:rPr>
            </w:pPr>
            <w:r>
              <w:rPr>
                <w:szCs w:val="22"/>
                <w:lang w:val="nl-BE"/>
              </w:rPr>
              <w:t>Heemkring Wadja, Leon Daems</w:t>
            </w:r>
          </w:p>
          <w:p w:rsidR="00994EF2" w:rsidRDefault="00994EF2" w:rsidP="005B4E50">
            <w:pPr>
              <w:jc w:val="both"/>
              <w:rPr>
                <w:szCs w:val="22"/>
                <w:lang w:val="nl-BE"/>
              </w:rPr>
            </w:pPr>
            <w:r>
              <w:rPr>
                <w:szCs w:val="22"/>
                <w:lang w:val="nl-BE"/>
              </w:rPr>
              <w:t>KWB Westmeerbeek, Danny Valkiers</w:t>
            </w:r>
          </w:p>
          <w:p w:rsidR="0084486A" w:rsidRDefault="0084486A" w:rsidP="005B4E50">
            <w:pPr>
              <w:jc w:val="both"/>
              <w:rPr>
                <w:szCs w:val="22"/>
                <w:lang w:val="nl-BE"/>
              </w:rPr>
            </w:pPr>
            <w:r>
              <w:rPr>
                <w:szCs w:val="22"/>
                <w:lang w:val="nl-BE"/>
              </w:rPr>
              <w:t>Samana Westmeerbeek, Jan Monsecour</w:t>
            </w:r>
          </w:p>
          <w:p w:rsidR="00994EF2" w:rsidRPr="005B4E50" w:rsidRDefault="0084486A" w:rsidP="005B4E50">
            <w:pPr>
              <w:jc w:val="both"/>
              <w:rPr>
                <w:szCs w:val="22"/>
                <w:lang w:val="nl-BE"/>
              </w:rPr>
            </w:pPr>
            <w:r>
              <w:rPr>
                <w:szCs w:val="22"/>
                <w:lang w:val="nl-BE"/>
              </w:rPr>
              <w:t xml:space="preserve">Toneel De Hulst, Frans Bruyndonckx </w:t>
            </w:r>
            <w:r w:rsidR="00994EF2">
              <w:rPr>
                <w:szCs w:val="22"/>
                <w:lang w:val="nl-BE"/>
              </w:rPr>
              <w:t xml:space="preserve"> </w:t>
            </w:r>
          </w:p>
        </w:tc>
      </w:tr>
      <w:tr w:rsidR="00913202" w:rsidRPr="0037490E" w:rsidTr="001A10DB">
        <w:trPr>
          <w:trHeight w:val="80"/>
        </w:trPr>
        <w:tc>
          <w:tcPr>
            <w:tcW w:w="3292" w:type="dxa"/>
            <w:shd w:val="clear" w:color="auto" w:fill="FFFFFF"/>
          </w:tcPr>
          <w:p w:rsidR="00913202" w:rsidRPr="00281E5D" w:rsidRDefault="00913202" w:rsidP="00913202">
            <w:pPr>
              <w:jc w:val="both"/>
              <w:rPr>
                <w:b/>
                <w:szCs w:val="22"/>
                <w:lang w:val="nl-BE"/>
              </w:rPr>
            </w:pPr>
          </w:p>
        </w:tc>
        <w:tc>
          <w:tcPr>
            <w:tcW w:w="5959" w:type="dxa"/>
            <w:gridSpan w:val="2"/>
            <w:shd w:val="clear" w:color="auto" w:fill="FFFFFF"/>
          </w:tcPr>
          <w:p w:rsidR="0037490E" w:rsidRPr="005E7F25" w:rsidRDefault="0037490E" w:rsidP="005E7F25">
            <w:pPr>
              <w:jc w:val="both"/>
              <w:rPr>
                <w:color w:val="FF0000"/>
                <w:szCs w:val="22"/>
                <w:lang w:val="nl-BE"/>
              </w:rPr>
            </w:pPr>
          </w:p>
        </w:tc>
      </w:tr>
      <w:tr w:rsidR="001C4709" w:rsidRPr="004171B3" w:rsidTr="002B40D4">
        <w:trPr>
          <w:trHeight w:val="275"/>
        </w:trPr>
        <w:tc>
          <w:tcPr>
            <w:tcW w:w="3292" w:type="dxa"/>
            <w:tcBorders>
              <w:top w:val="nil"/>
              <w:bottom w:val="nil"/>
            </w:tcBorders>
            <w:shd w:val="clear" w:color="auto" w:fill="FFFFFF"/>
          </w:tcPr>
          <w:p w:rsidR="001C4709" w:rsidRPr="004171B3" w:rsidRDefault="001C4709" w:rsidP="00AB5FB9">
            <w:pPr>
              <w:jc w:val="both"/>
              <w:rPr>
                <w:b/>
                <w:szCs w:val="22"/>
                <w:lang w:val="nl-BE"/>
              </w:rPr>
            </w:pPr>
            <w:r w:rsidRPr="004171B3">
              <w:rPr>
                <w:b/>
                <w:szCs w:val="22"/>
                <w:lang w:val="nl-BE"/>
              </w:rPr>
              <w:t>Verslaggever</w:t>
            </w:r>
          </w:p>
        </w:tc>
        <w:tc>
          <w:tcPr>
            <w:tcW w:w="5959" w:type="dxa"/>
            <w:gridSpan w:val="2"/>
            <w:tcBorders>
              <w:top w:val="nil"/>
              <w:bottom w:val="nil"/>
            </w:tcBorders>
            <w:shd w:val="clear" w:color="auto" w:fill="FFFFFF"/>
          </w:tcPr>
          <w:p w:rsidR="001C4709" w:rsidRPr="004B0506" w:rsidRDefault="005E7F25" w:rsidP="00AB5FB9">
            <w:pPr>
              <w:jc w:val="both"/>
              <w:rPr>
                <w:lang w:val="nl-BE"/>
              </w:rPr>
            </w:pPr>
            <w:r>
              <w:rPr>
                <w:lang w:val="nl-BE"/>
              </w:rPr>
              <w:t>Lies Sprenghers</w:t>
            </w:r>
          </w:p>
        </w:tc>
      </w:tr>
      <w:tr w:rsidR="001C4709" w:rsidRPr="004171B3" w:rsidTr="002B40D4">
        <w:trPr>
          <w:trHeight w:val="283"/>
        </w:trPr>
        <w:tc>
          <w:tcPr>
            <w:tcW w:w="9251" w:type="dxa"/>
            <w:gridSpan w:val="3"/>
            <w:tcBorders>
              <w:top w:val="nil"/>
              <w:bottom w:val="single" w:sz="4" w:space="0" w:color="BDCD00"/>
            </w:tcBorders>
            <w:shd w:val="clear" w:color="auto" w:fill="FFFFFF"/>
          </w:tcPr>
          <w:p w:rsidR="001C4709" w:rsidRPr="004B0506" w:rsidRDefault="001C4709" w:rsidP="00AB5FB9">
            <w:pPr>
              <w:jc w:val="both"/>
              <w:rPr>
                <w:szCs w:val="22"/>
                <w:lang w:val="nl-BE"/>
              </w:rPr>
            </w:pPr>
          </w:p>
        </w:tc>
      </w:tr>
    </w:tbl>
    <w:p w:rsidR="00D5176C" w:rsidRDefault="00543B11" w:rsidP="00AB5FB9">
      <w:pPr>
        <w:spacing w:before="240"/>
        <w:jc w:val="both"/>
        <w:rPr>
          <w:rFonts w:ascii="Calibri" w:hAnsi="Calibri" w:cs="Calibri"/>
          <w:color w:val="808080" w:themeColor="background1" w:themeShade="80"/>
          <w:szCs w:val="22"/>
          <w:lang w:val="nl-NL"/>
        </w:rPr>
      </w:pPr>
      <w:r w:rsidRPr="00B46663">
        <w:rPr>
          <w:rFonts w:ascii="Calibri" w:hAnsi="Calibri" w:cs="Calibri"/>
          <w:color w:val="808080" w:themeColor="background1" w:themeShade="80"/>
          <w:szCs w:val="22"/>
          <w:lang w:val="nl-NL"/>
        </w:rPr>
        <w:t xml:space="preserve">Start: </w:t>
      </w:r>
      <w:r w:rsidR="0037490E">
        <w:rPr>
          <w:rFonts w:ascii="Calibri" w:hAnsi="Calibri" w:cs="Calibri"/>
          <w:color w:val="808080" w:themeColor="background1" w:themeShade="80"/>
          <w:szCs w:val="22"/>
          <w:lang w:val="nl-NL"/>
        </w:rPr>
        <w:t>20.00</w:t>
      </w:r>
      <w:r w:rsidR="00307AB0" w:rsidRPr="00B46663">
        <w:rPr>
          <w:rFonts w:ascii="Calibri" w:hAnsi="Calibri" w:cs="Calibri"/>
          <w:color w:val="808080" w:themeColor="background1" w:themeShade="80"/>
          <w:szCs w:val="22"/>
          <w:lang w:val="nl-NL"/>
        </w:rPr>
        <w:t xml:space="preserve"> uur</w:t>
      </w:r>
      <w:r w:rsidR="00FE3897">
        <w:rPr>
          <w:rFonts w:ascii="Calibri" w:hAnsi="Calibri" w:cs="Calibri"/>
          <w:color w:val="808080" w:themeColor="background1" w:themeShade="80"/>
          <w:szCs w:val="22"/>
          <w:lang w:val="nl-NL"/>
        </w:rPr>
        <w:t xml:space="preserve">  </w:t>
      </w:r>
    </w:p>
    <w:p w:rsidR="00F2784F" w:rsidRPr="00AB3A9D" w:rsidRDefault="00AB3A9D" w:rsidP="00AB5FB9">
      <w:pPr>
        <w:spacing w:before="240"/>
        <w:jc w:val="both"/>
        <w:rPr>
          <w:rFonts w:ascii="Calibri" w:hAnsi="Calibri" w:cs="Calibri"/>
          <w:color w:val="365F91" w:themeColor="accent1" w:themeShade="BF"/>
          <w:szCs w:val="22"/>
          <w:lang w:val="nl-NL"/>
        </w:rPr>
      </w:pPr>
      <w:r w:rsidRPr="00AB3A9D">
        <w:rPr>
          <w:rFonts w:ascii="Calibri" w:hAnsi="Calibri" w:cs="Calibri"/>
          <w:color w:val="365F91" w:themeColor="accent1" w:themeShade="BF"/>
          <w:szCs w:val="22"/>
          <w:lang w:val="nl-NL"/>
        </w:rPr>
        <w:t xml:space="preserve">In het verslag in het blauw toevoegingen van de verslaggever na de vergadering. </w:t>
      </w:r>
    </w:p>
    <w:p w:rsidR="00F2784F" w:rsidRDefault="00F2784F" w:rsidP="00F2784F">
      <w:pPr>
        <w:pStyle w:val="Lijstalinea"/>
        <w:numPr>
          <w:ilvl w:val="0"/>
          <w:numId w:val="28"/>
        </w:numPr>
        <w:rPr>
          <w:color w:val="auto"/>
        </w:rPr>
      </w:pPr>
      <w:r w:rsidRPr="00F2784F">
        <w:rPr>
          <w:color w:val="auto"/>
          <w:u w:val="single"/>
        </w:rPr>
        <w:t>Goedkeuring van het verslag van de vorige vergadering</w:t>
      </w:r>
      <w:r w:rsidRPr="00F2784F">
        <w:rPr>
          <w:color w:val="auto"/>
        </w:rPr>
        <w:t xml:space="preserve">: </w:t>
      </w:r>
      <w:r>
        <w:rPr>
          <w:color w:val="auto"/>
        </w:rPr>
        <w:br/>
        <w:t>O</w:t>
      </w:r>
      <w:r w:rsidRPr="00F2784F">
        <w:rPr>
          <w:color w:val="auto"/>
        </w:rPr>
        <w:t xml:space="preserve">pmerking </w:t>
      </w:r>
      <w:r>
        <w:rPr>
          <w:color w:val="auto"/>
        </w:rPr>
        <w:t xml:space="preserve">door verslaggever </w:t>
      </w:r>
      <w:r w:rsidRPr="00F2784F">
        <w:rPr>
          <w:color w:val="auto"/>
        </w:rPr>
        <w:t xml:space="preserve">bij het verslag betreffende de projectsubsidies, de rekening vertoont uiteindelijk een negatief saldo van 51€. Er werd een bedrag van 13 751, 23€ aan subsidies uitgekeerd. </w:t>
      </w:r>
    </w:p>
    <w:p w:rsidR="00155764" w:rsidRDefault="00155764" w:rsidP="00155764">
      <w:pPr>
        <w:pStyle w:val="Lijstalinea"/>
        <w:ind w:left="720"/>
        <w:rPr>
          <w:color w:val="auto"/>
          <w:u w:val="single"/>
        </w:rPr>
      </w:pPr>
    </w:p>
    <w:p w:rsidR="00155764" w:rsidRDefault="00155764" w:rsidP="00155764">
      <w:pPr>
        <w:pStyle w:val="Lijstalinea"/>
        <w:ind w:left="720"/>
        <w:rPr>
          <w:color w:val="auto"/>
          <w:u w:val="single"/>
        </w:rPr>
      </w:pPr>
    </w:p>
    <w:p w:rsidR="00155764" w:rsidRPr="00F2784F" w:rsidRDefault="00155764" w:rsidP="00155764">
      <w:pPr>
        <w:pStyle w:val="Lijstalinea"/>
        <w:ind w:left="720"/>
        <w:rPr>
          <w:color w:val="auto"/>
        </w:rPr>
      </w:pPr>
    </w:p>
    <w:p w:rsidR="00F2784F" w:rsidRDefault="00F2784F" w:rsidP="00F2784F">
      <w:pPr>
        <w:pStyle w:val="Lijstalinea"/>
        <w:numPr>
          <w:ilvl w:val="0"/>
          <w:numId w:val="28"/>
        </w:numPr>
        <w:rPr>
          <w:color w:val="auto"/>
        </w:rPr>
      </w:pPr>
      <w:r w:rsidRPr="00F2784F">
        <w:rPr>
          <w:color w:val="auto"/>
          <w:u w:val="single"/>
        </w:rPr>
        <w:lastRenderedPageBreak/>
        <w:t>Kennismaking met de nieuwe schepen van cultuur</w:t>
      </w:r>
      <w:r w:rsidRPr="00F2784F">
        <w:rPr>
          <w:color w:val="auto"/>
        </w:rPr>
        <w:t xml:space="preserve">: </w:t>
      </w:r>
    </w:p>
    <w:p w:rsidR="00F2784F" w:rsidRDefault="00F2784F" w:rsidP="00F2784F">
      <w:pPr>
        <w:pStyle w:val="Lijstalinea"/>
        <w:ind w:left="720"/>
        <w:rPr>
          <w:color w:val="auto"/>
        </w:rPr>
      </w:pPr>
      <w:r w:rsidRPr="00F2784F">
        <w:rPr>
          <w:color w:val="auto"/>
        </w:rPr>
        <w:t>Elien Bergmans, korte en lange termijn visie. Elien Bergmans is schepen van: AGB, Sportdienst, cultuur, evenementen, onderwijs, lokale economie, industrie, landbouw, gewone tewerkstelling en IBO. Wat betreft cultuur wil Elien een goede samenwerking met de cultuurraad, dat als adviesorgaan een belangrijke</w:t>
      </w:r>
      <w:r w:rsidR="00F25F02">
        <w:rPr>
          <w:color w:val="auto"/>
        </w:rPr>
        <w:t xml:space="preserve"> advies</w:t>
      </w:r>
      <w:r w:rsidRPr="00F2784F">
        <w:rPr>
          <w:color w:val="auto"/>
        </w:rPr>
        <w:t xml:space="preserve">functie heeft in het uitzetten en richting geven aan het beleid. Er moet een laagdrempelig cultuurbeleid zijn. De vrije tijdspas is hierin een belangrijke motivator en er wordt </w:t>
      </w:r>
      <w:r>
        <w:rPr>
          <w:color w:val="auto"/>
        </w:rPr>
        <w:t xml:space="preserve">bekeken hoe meer bekendheid te verkrijgen voor de toepasbaarheid van deze VT pas. De subisidiereglementen zijn vrij complex en er wordt bekeken hoe deze te vereenvoudigen. </w:t>
      </w:r>
      <w:r w:rsidR="00B21A74">
        <w:rPr>
          <w:color w:val="auto"/>
        </w:rPr>
        <w:t xml:space="preserve">Er wordt </w:t>
      </w:r>
      <w:r>
        <w:rPr>
          <w:color w:val="auto"/>
        </w:rPr>
        <w:t xml:space="preserve">zowel </w:t>
      </w:r>
      <w:r w:rsidR="00B21A74">
        <w:rPr>
          <w:color w:val="auto"/>
        </w:rPr>
        <w:t xml:space="preserve">gekeken </w:t>
      </w:r>
      <w:r>
        <w:rPr>
          <w:color w:val="auto"/>
        </w:rPr>
        <w:t>naar de procedure van indienen</w:t>
      </w:r>
      <w:r w:rsidR="00B21A74">
        <w:rPr>
          <w:color w:val="auto"/>
        </w:rPr>
        <w:t>,</w:t>
      </w:r>
      <w:r>
        <w:rPr>
          <w:color w:val="auto"/>
        </w:rPr>
        <w:t xml:space="preserve"> </w:t>
      </w:r>
      <w:r w:rsidR="00B21A74">
        <w:rPr>
          <w:color w:val="auto"/>
        </w:rPr>
        <w:t>door de aanvrager,</w:t>
      </w:r>
      <w:r>
        <w:rPr>
          <w:color w:val="auto"/>
        </w:rPr>
        <w:t xml:space="preserve"> als naar de reglementen zelf. Vo</w:t>
      </w:r>
      <w:r w:rsidR="00F25F02">
        <w:rPr>
          <w:color w:val="auto"/>
        </w:rPr>
        <w:t xml:space="preserve">or de indien-procedure wordt </w:t>
      </w:r>
      <w:r>
        <w:rPr>
          <w:color w:val="auto"/>
        </w:rPr>
        <w:t xml:space="preserve">bekeken om via een digital platform te werken. </w:t>
      </w:r>
    </w:p>
    <w:p w:rsidR="00F2784F" w:rsidRDefault="00F2784F" w:rsidP="00F2784F">
      <w:pPr>
        <w:pStyle w:val="Lijstalinea"/>
        <w:ind w:left="720"/>
        <w:rPr>
          <w:color w:val="auto"/>
        </w:rPr>
      </w:pPr>
      <w:r>
        <w:rPr>
          <w:color w:val="auto"/>
        </w:rPr>
        <w:t>Bij het herevalueren van de reglementen is het belangrijk dat  er vanuit de cultuurraad feedback gegeven wordt</w:t>
      </w:r>
      <w:r w:rsidR="00B21A74">
        <w:rPr>
          <w:color w:val="auto"/>
        </w:rPr>
        <w:t xml:space="preserve">, </w:t>
      </w:r>
      <w:r>
        <w:rPr>
          <w:color w:val="auto"/>
        </w:rPr>
        <w:t xml:space="preserve"> op basis van </w:t>
      </w:r>
      <w:r w:rsidR="00B21A74">
        <w:rPr>
          <w:color w:val="auto"/>
        </w:rPr>
        <w:t>de</w:t>
      </w:r>
      <w:r>
        <w:rPr>
          <w:color w:val="auto"/>
        </w:rPr>
        <w:t>welke er eventuele aanpassingen aan de reglementen kunnen worden voorgestel</w:t>
      </w:r>
      <w:r w:rsidR="00B21A74">
        <w:rPr>
          <w:color w:val="auto"/>
        </w:rPr>
        <w:t xml:space="preserve">d. De voorgestelde aanpassingen worden dan </w:t>
      </w:r>
      <w:r>
        <w:rPr>
          <w:color w:val="auto"/>
        </w:rPr>
        <w:t xml:space="preserve"> op</w:t>
      </w:r>
      <w:r w:rsidR="00B21A74">
        <w:rPr>
          <w:color w:val="auto"/>
        </w:rPr>
        <w:t xml:space="preserve">nieuw voorgelegd en besproken op de </w:t>
      </w:r>
      <w:r>
        <w:rPr>
          <w:color w:val="auto"/>
        </w:rPr>
        <w:t>cultuurraad</w:t>
      </w:r>
      <w:r w:rsidR="00F25F02">
        <w:rPr>
          <w:color w:val="auto"/>
        </w:rPr>
        <w:t>, jeugd- en sportraad</w:t>
      </w:r>
      <w:r>
        <w:rPr>
          <w:color w:val="auto"/>
        </w:rPr>
        <w:t xml:space="preserve">. (dit komt verder nog aan bod bij de bespreking van de subsidiereglementen). </w:t>
      </w:r>
    </w:p>
    <w:p w:rsidR="00F2784F" w:rsidRDefault="00F2784F" w:rsidP="00F2784F">
      <w:pPr>
        <w:pStyle w:val="Lijstalinea"/>
        <w:ind w:left="720"/>
        <w:rPr>
          <w:color w:val="auto"/>
        </w:rPr>
      </w:pPr>
      <w:r>
        <w:rPr>
          <w:color w:val="auto"/>
        </w:rPr>
        <w:t>Het cultuuraanbod in de gemeente mag uitgebouwd word</w:t>
      </w:r>
      <w:r w:rsidR="004D57E6">
        <w:rPr>
          <w:color w:val="auto"/>
        </w:rPr>
        <w:t xml:space="preserve">en, de gemeente wil hierin zeker niet in concurrentie treden met de verenigingen maar wil een ondersteunende rol spelen. </w:t>
      </w:r>
    </w:p>
    <w:p w:rsidR="004D57E6" w:rsidRDefault="00602937" w:rsidP="00F2784F">
      <w:pPr>
        <w:pStyle w:val="Lijstalinea"/>
        <w:ind w:left="720"/>
        <w:rPr>
          <w:color w:val="auto"/>
        </w:rPr>
      </w:pPr>
      <w:r>
        <w:rPr>
          <w:color w:val="auto"/>
        </w:rPr>
        <w:t xml:space="preserve">Daarom is er in het programma opgenomen om </w:t>
      </w:r>
      <w:r w:rsidR="004D57E6">
        <w:rPr>
          <w:color w:val="auto"/>
        </w:rPr>
        <w:t>de intern</w:t>
      </w:r>
      <w:r>
        <w:rPr>
          <w:color w:val="auto"/>
        </w:rPr>
        <w:t>ational</w:t>
      </w:r>
      <w:r w:rsidR="00F25F02">
        <w:rPr>
          <w:color w:val="auto"/>
        </w:rPr>
        <w:t>e</w:t>
      </w:r>
      <w:r>
        <w:rPr>
          <w:color w:val="auto"/>
        </w:rPr>
        <w:t xml:space="preserve"> toer opnieuw in leven r</w:t>
      </w:r>
      <w:r w:rsidR="004D57E6">
        <w:rPr>
          <w:color w:val="auto"/>
        </w:rPr>
        <w:t>o</w:t>
      </w:r>
      <w:r>
        <w:rPr>
          <w:color w:val="auto"/>
        </w:rPr>
        <w:t>e</w:t>
      </w:r>
      <w:r w:rsidR="00F25F02">
        <w:rPr>
          <w:color w:val="auto"/>
        </w:rPr>
        <w:t xml:space="preserve">pen. Wordt er bekeken hoe </w:t>
      </w:r>
      <w:r w:rsidR="004D57E6">
        <w:rPr>
          <w:color w:val="auto"/>
        </w:rPr>
        <w:t>ondersteuning</w:t>
      </w:r>
      <w:r>
        <w:rPr>
          <w:color w:val="auto"/>
        </w:rPr>
        <w:t xml:space="preserve"> </w:t>
      </w:r>
      <w:r w:rsidR="00F25F02">
        <w:rPr>
          <w:color w:val="auto"/>
        </w:rPr>
        <w:t xml:space="preserve">kan geboden worden </w:t>
      </w:r>
      <w:r w:rsidR="004D57E6">
        <w:rPr>
          <w:color w:val="auto"/>
        </w:rPr>
        <w:t xml:space="preserve">aan de </w:t>
      </w:r>
      <w:r w:rsidR="00F25F02">
        <w:rPr>
          <w:color w:val="auto"/>
        </w:rPr>
        <w:t xml:space="preserve">lokale </w:t>
      </w:r>
      <w:r w:rsidR="004D57E6">
        <w:rPr>
          <w:color w:val="auto"/>
        </w:rPr>
        <w:t>amateurkunstenaars.</w:t>
      </w:r>
      <w:r w:rsidR="00F25F02">
        <w:rPr>
          <w:color w:val="auto"/>
        </w:rPr>
        <w:t xml:space="preserve"> Eventueel door de kans te geven </w:t>
      </w:r>
      <w:r w:rsidR="004D57E6">
        <w:rPr>
          <w:color w:val="auto"/>
        </w:rPr>
        <w:t>om in op</w:t>
      </w:r>
      <w:r>
        <w:rPr>
          <w:color w:val="auto"/>
        </w:rPr>
        <w:t>enbare gebouwen hun kunsten ten</w:t>
      </w:r>
      <w:r w:rsidR="004D57E6">
        <w:rPr>
          <w:color w:val="auto"/>
        </w:rPr>
        <w:t xml:space="preserve">toon te stellen. </w:t>
      </w:r>
    </w:p>
    <w:p w:rsidR="004D57E6" w:rsidRDefault="004D57E6" w:rsidP="00F2784F">
      <w:pPr>
        <w:pStyle w:val="Lijstalinea"/>
        <w:ind w:left="720"/>
        <w:rPr>
          <w:color w:val="auto"/>
        </w:rPr>
      </w:pPr>
      <w:r>
        <w:rPr>
          <w:color w:val="auto"/>
        </w:rPr>
        <w:t xml:space="preserve">Elien geeft ook nog mee dat ze steeds een luisterend oor heeft voor ideën om op die manier het </w:t>
      </w:r>
      <w:r w:rsidR="00602937">
        <w:rPr>
          <w:color w:val="auto"/>
        </w:rPr>
        <w:t xml:space="preserve">cultureel </w:t>
      </w:r>
      <w:r>
        <w:rPr>
          <w:color w:val="auto"/>
        </w:rPr>
        <w:t xml:space="preserve">aanbod te verbeteren of te vergroten.  Suggesties zijn dus steeds welkom. </w:t>
      </w:r>
    </w:p>
    <w:p w:rsidR="004D57E6" w:rsidRDefault="004D57E6" w:rsidP="004D57E6">
      <w:pPr>
        <w:pStyle w:val="Lijstalinea"/>
        <w:ind w:left="720"/>
        <w:rPr>
          <w:color w:val="auto"/>
        </w:rPr>
      </w:pPr>
      <w:r>
        <w:rPr>
          <w:color w:val="auto"/>
        </w:rPr>
        <w:t xml:space="preserve"> </w:t>
      </w:r>
    </w:p>
    <w:p w:rsidR="004D57E6" w:rsidRPr="004D57E6" w:rsidRDefault="00F2784F" w:rsidP="004D57E6">
      <w:pPr>
        <w:pStyle w:val="Lijstalinea"/>
        <w:numPr>
          <w:ilvl w:val="0"/>
          <w:numId w:val="28"/>
        </w:numPr>
        <w:rPr>
          <w:color w:val="auto"/>
        </w:rPr>
      </w:pPr>
      <w:r w:rsidRPr="004D57E6">
        <w:rPr>
          <w:color w:val="auto"/>
          <w:u w:val="single"/>
        </w:rPr>
        <w:t>Rondje van de tafel</w:t>
      </w:r>
      <w:r w:rsidR="004D57E6">
        <w:rPr>
          <w:color w:val="auto"/>
          <w:u w:val="single"/>
        </w:rPr>
        <w:t>:</w:t>
      </w:r>
    </w:p>
    <w:p w:rsidR="00F2784F" w:rsidRDefault="004D57E6" w:rsidP="004D57E6">
      <w:pPr>
        <w:pStyle w:val="Lijstalinea"/>
        <w:ind w:left="720"/>
        <w:rPr>
          <w:color w:val="auto"/>
        </w:rPr>
      </w:pPr>
      <w:r>
        <w:rPr>
          <w:color w:val="auto"/>
        </w:rPr>
        <w:t>Iedereen stelt zich kort voor.</w:t>
      </w:r>
    </w:p>
    <w:p w:rsidR="00155764" w:rsidRPr="00F2784F" w:rsidRDefault="00155764" w:rsidP="004D57E6">
      <w:pPr>
        <w:pStyle w:val="Lijstalinea"/>
        <w:ind w:left="720"/>
        <w:rPr>
          <w:color w:val="auto"/>
        </w:rPr>
      </w:pPr>
    </w:p>
    <w:p w:rsidR="004D57E6" w:rsidRPr="004D57E6" w:rsidRDefault="00F2784F" w:rsidP="00F2784F">
      <w:pPr>
        <w:pStyle w:val="Lijstalinea"/>
        <w:numPr>
          <w:ilvl w:val="0"/>
          <w:numId w:val="28"/>
        </w:numPr>
        <w:rPr>
          <w:color w:val="auto"/>
        </w:rPr>
      </w:pPr>
      <w:r w:rsidRPr="004D57E6">
        <w:rPr>
          <w:color w:val="auto"/>
          <w:u w:val="single"/>
        </w:rPr>
        <w:t>Wedersamenstelling van de cultuurraad</w:t>
      </w:r>
      <w:r w:rsidR="004D57E6">
        <w:rPr>
          <w:color w:val="auto"/>
          <w:u w:val="single"/>
        </w:rPr>
        <w:t>:</w:t>
      </w:r>
    </w:p>
    <w:p w:rsidR="00F2784F" w:rsidRDefault="004D57E6" w:rsidP="004D57E6">
      <w:pPr>
        <w:pStyle w:val="Lijstalinea"/>
        <w:ind w:left="720"/>
        <w:rPr>
          <w:color w:val="auto"/>
        </w:rPr>
      </w:pPr>
      <w:r w:rsidRPr="004D57E6">
        <w:rPr>
          <w:color w:val="auto"/>
        </w:rPr>
        <w:t>D</w:t>
      </w:r>
      <w:r w:rsidR="00F2784F" w:rsidRPr="00F2784F">
        <w:rPr>
          <w:color w:val="auto"/>
        </w:rPr>
        <w:t xml:space="preserve">oor </w:t>
      </w:r>
      <w:r>
        <w:rPr>
          <w:color w:val="auto"/>
        </w:rPr>
        <w:t xml:space="preserve">de </w:t>
      </w:r>
      <w:r w:rsidR="00F2784F" w:rsidRPr="00F2784F">
        <w:rPr>
          <w:color w:val="auto"/>
        </w:rPr>
        <w:t>erkenningen</w:t>
      </w:r>
      <w:r>
        <w:rPr>
          <w:color w:val="auto"/>
        </w:rPr>
        <w:t>, die op 31 maart 2019 dienen ingeleverd te worden op de dienst cultuur, wordt de cultuurraad opnieuw samengesteld. Zodat o</w:t>
      </w:r>
      <w:r w:rsidR="00F2784F" w:rsidRPr="00F2784F">
        <w:rPr>
          <w:color w:val="auto"/>
        </w:rPr>
        <w:t xml:space="preserve">ok het Klein Bestuur opnieuw </w:t>
      </w:r>
      <w:r>
        <w:rPr>
          <w:color w:val="auto"/>
        </w:rPr>
        <w:t xml:space="preserve">kan </w:t>
      </w:r>
      <w:r w:rsidR="00F2784F" w:rsidRPr="00F2784F">
        <w:rPr>
          <w:color w:val="auto"/>
        </w:rPr>
        <w:t xml:space="preserve">worden </w:t>
      </w:r>
      <w:r w:rsidR="00602937">
        <w:rPr>
          <w:color w:val="auto"/>
        </w:rPr>
        <w:t>gestemd</w:t>
      </w:r>
      <w:r w:rsidR="00F2784F" w:rsidRPr="00F2784F">
        <w:rPr>
          <w:color w:val="auto"/>
        </w:rPr>
        <w:t xml:space="preserve"> (</w:t>
      </w:r>
      <w:r>
        <w:rPr>
          <w:color w:val="auto"/>
        </w:rPr>
        <w:t xml:space="preserve">stemming op de </w:t>
      </w:r>
      <w:r w:rsidR="00F2784F" w:rsidRPr="00F2784F">
        <w:rPr>
          <w:color w:val="auto"/>
        </w:rPr>
        <w:t>volgende cultuurraad)</w:t>
      </w:r>
      <w:r w:rsidR="00602937">
        <w:rPr>
          <w:color w:val="auto"/>
        </w:rPr>
        <w:t>.</w:t>
      </w:r>
      <w:r w:rsidR="00F2784F" w:rsidRPr="00F2784F">
        <w:rPr>
          <w:color w:val="auto"/>
        </w:rPr>
        <w:t xml:space="preserve"> Wanneer de erkenningen binnen zijn kunnen deze verenigingen zich ook kandidaat stellen om deel uit te maken van het Klein Bestuur. Kandidaten mogen zich wenden tot </w:t>
      </w:r>
      <w:hyperlink r:id="rId11" w:history="1">
        <w:r w:rsidR="00F2784F" w:rsidRPr="00F2784F">
          <w:rPr>
            <w:rStyle w:val="Hyperlink"/>
            <w:color w:val="auto"/>
          </w:rPr>
          <w:t>cultuur@hulshout.be</w:t>
        </w:r>
      </w:hyperlink>
      <w:r w:rsidR="00F2784F" w:rsidRPr="00F2784F">
        <w:rPr>
          <w:color w:val="auto"/>
        </w:rPr>
        <w:t xml:space="preserve">. </w:t>
      </w:r>
    </w:p>
    <w:p w:rsidR="00155764" w:rsidRPr="00F2784F" w:rsidRDefault="00155764" w:rsidP="004D57E6">
      <w:pPr>
        <w:pStyle w:val="Lijstalinea"/>
        <w:ind w:left="720"/>
        <w:rPr>
          <w:color w:val="auto"/>
        </w:rPr>
      </w:pPr>
    </w:p>
    <w:p w:rsidR="004D57E6" w:rsidRDefault="00F25F02" w:rsidP="00F2784F">
      <w:pPr>
        <w:pStyle w:val="Lijstalinea"/>
        <w:numPr>
          <w:ilvl w:val="0"/>
          <w:numId w:val="28"/>
        </w:numPr>
        <w:rPr>
          <w:color w:val="auto"/>
        </w:rPr>
      </w:pPr>
      <w:r>
        <w:rPr>
          <w:color w:val="auto"/>
          <w:u w:val="single"/>
        </w:rPr>
        <w:t>Plan van aanpak</w:t>
      </w:r>
      <w:r w:rsidR="00F2784F" w:rsidRPr="004D57E6">
        <w:rPr>
          <w:color w:val="auto"/>
          <w:u w:val="single"/>
        </w:rPr>
        <w:t xml:space="preserve"> voor de evaluatie van de subsidiereglementen</w:t>
      </w:r>
      <w:r w:rsidR="004D57E6">
        <w:rPr>
          <w:color w:val="auto"/>
        </w:rPr>
        <w:t>:</w:t>
      </w:r>
    </w:p>
    <w:p w:rsidR="004D57E6" w:rsidRDefault="004D57E6" w:rsidP="004D57E6">
      <w:pPr>
        <w:pStyle w:val="Lijstalinea"/>
        <w:ind w:left="720"/>
        <w:rPr>
          <w:color w:val="auto"/>
        </w:rPr>
      </w:pPr>
      <w:r w:rsidRPr="004D57E6">
        <w:rPr>
          <w:color w:val="auto"/>
        </w:rPr>
        <w:t>De verschillende reglementen alsook de indien</w:t>
      </w:r>
      <w:r w:rsidR="00602937">
        <w:rPr>
          <w:color w:val="auto"/>
        </w:rPr>
        <w:t>-</w:t>
      </w:r>
      <w:r w:rsidRPr="004D57E6">
        <w:rPr>
          <w:color w:val="auto"/>
        </w:rPr>
        <w:t xml:space="preserve"> procedure</w:t>
      </w:r>
      <w:r>
        <w:rPr>
          <w:color w:val="auto"/>
        </w:rPr>
        <w:t xml:space="preserve"> wordt herbekeken. Het betreft hier onderstaande reglementen in functie van cultuur:</w:t>
      </w:r>
    </w:p>
    <w:p w:rsidR="004D57E6" w:rsidRDefault="004D57E6" w:rsidP="004D57E6">
      <w:pPr>
        <w:pStyle w:val="Lijstalinea"/>
        <w:ind w:left="720"/>
        <w:rPr>
          <w:color w:val="auto"/>
        </w:rPr>
      </w:pPr>
      <w:r>
        <w:rPr>
          <w:color w:val="auto"/>
        </w:rPr>
        <w:t xml:space="preserve">- </w:t>
      </w:r>
      <w:r w:rsidR="00F2784F" w:rsidRPr="00F2784F">
        <w:rPr>
          <w:color w:val="auto"/>
        </w:rPr>
        <w:t>erkenning</w:t>
      </w:r>
    </w:p>
    <w:p w:rsidR="004D57E6" w:rsidRDefault="004D57E6" w:rsidP="004D57E6">
      <w:pPr>
        <w:pStyle w:val="Lijstalinea"/>
        <w:ind w:left="720"/>
        <w:rPr>
          <w:color w:val="auto"/>
        </w:rPr>
      </w:pPr>
      <w:r>
        <w:rPr>
          <w:color w:val="auto"/>
        </w:rPr>
        <w:t xml:space="preserve">- </w:t>
      </w:r>
      <w:r w:rsidR="00602937">
        <w:rPr>
          <w:color w:val="auto"/>
        </w:rPr>
        <w:t>werking</w:t>
      </w:r>
    </w:p>
    <w:p w:rsidR="004D57E6" w:rsidRDefault="004D57E6" w:rsidP="004D57E6">
      <w:pPr>
        <w:pStyle w:val="Lijstalinea"/>
        <w:ind w:left="720"/>
        <w:rPr>
          <w:color w:val="auto"/>
        </w:rPr>
      </w:pPr>
      <w:r>
        <w:rPr>
          <w:color w:val="auto"/>
        </w:rPr>
        <w:t xml:space="preserve">- </w:t>
      </w:r>
      <w:r w:rsidR="00F2784F" w:rsidRPr="00F2784F">
        <w:rPr>
          <w:color w:val="auto"/>
        </w:rPr>
        <w:t>bijzondere projectsubsidies</w:t>
      </w:r>
    </w:p>
    <w:p w:rsidR="004D57E6" w:rsidRDefault="004D57E6" w:rsidP="004D57E6">
      <w:pPr>
        <w:pStyle w:val="Lijstalinea"/>
        <w:ind w:left="720"/>
        <w:rPr>
          <w:color w:val="auto"/>
        </w:rPr>
      </w:pPr>
      <w:r>
        <w:rPr>
          <w:color w:val="auto"/>
        </w:rPr>
        <w:t>-</w:t>
      </w:r>
      <w:r w:rsidR="00F2784F" w:rsidRPr="00F2784F">
        <w:rPr>
          <w:color w:val="auto"/>
        </w:rPr>
        <w:t xml:space="preserve"> </w:t>
      </w:r>
      <w:r w:rsidR="00602937">
        <w:rPr>
          <w:color w:val="auto"/>
        </w:rPr>
        <w:t xml:space="preserve">gewone </w:t>
      </w:r>
      <w:r w:rsidR="00F2784F" w:rsidRPr="00F2784F">
        <w:rPr>
          <w:color w:val="auto"/>
        </w:rPr>
        <w:t>projectsubsidies</w:t>
      </w:r>
    </w:p>
    <w:p w:rsidR="004D57E6" w:rsidRDefault="004D57E6" w:rsidP="004D57E6">
      <w:pPr>
        <w:pStyle w:val="Lijstalinea"/>
        <w:ind w:left="720"/>
        <w:rPr>
          <w:color w:val="auto"/>
        </w:rPr>
      </w:pPr>
      <w:r>
        <w:rPr>
          <w:color w:val="auto"/>
        </w:rPr>
        <w:t>- wijk</w:t>
      </w:r>
      <w:r w:rsidR="00602937">
        <w:rPr>
          <w:color w:val="auto"/>
        </w:rPr>
        <w:t>-</w:t>
      </w:r>
      <w:r>
        <w:rPr>
          <w:color w:val="auto"/>
        </w:rPr>
        <w:t xml:space="preserve"> en buurtfeesten</w:t>
      </w:r>
    </w:p>
    <w:p w:rsidR="004D57E6" w:rsidRDefault="004D57E6" w:rsidP="004D57E6">
      <w:pPr>
        <w:pStyle w:val="Lijstalinea"/>
        <w:ind w:left="720"/>
        <w:rPr>
          <w:color w:val="auto"/>
        </w:rPr>
      </w:pPr>
      <w:r>
        <w:rPr>
          <w:color w:val="auto"/>
        </w:rPr>
        <w:t>-</w:t>
      </w:r>
      <w:r w:rsidR="00F2784F" w:rsidRPr="00F2784F">
        <w:rPr>
          <w:color w:val="auto"/>
        </w:rPr>
        <w:t xml:space="preserve"> infrastructuur</w:t>
      </w:r>
    </w:p>
    <w:p w:rsidR="005F0BA7" w:rsidRDefault="004D57E6" w:rsidP="004D57E6">
      <w:pPr>
        <w:pStyle w:val="Lijstalinea"/>
        <w:ind w:left="720"/>
        <w:rPr>
          <w:color w:val="auto"/>
        </w:rPr>
      </w:pPr>
      <w:r>
        <w:rPr>
          <w:color w:val="auto"/>
        </w:rPr>
        <w:t>Op de cultuurraad worden deze reglementen in de mapjes doorgegeve</w:t>
      </w:r>
      <w:r w:rsidR="00F2784F" w:rsidRPr="00F2784F">
        <w:rPr>
          <w:color w:val="auto"/>
        </w:rPr>
        <w:t>n</w:t>
      </w:r>
      <w:r>
        <w:rPr>
          <w:color w:val="auto"/>
        </w:rPr>
        <w:t>.</w:t>
      </w:r>
      <w:r w:rsidR="00F25F02">
        <w:rPr>
          <w:color w:val="auto"/>
        </w:rPr>
        <w:t xml:space="preserve"> </w:t>
      </w:r>
      <w:r w:rsidR="005F0BA7">
        <w:rPr>
          <w:color w:val="auto"/>
        </w:rPr>
        <w:t xml:space="preserve">De reglementen kunnen op onze website geraadpleegd worden. </w:t>
      </w:r>
      <w:hyperlink r:id="rId12" w:history="1">
        <w:r w:rsidR="005F0BA7" w:rsidRPr="00357C49">
          <w:rPr>
            <w:rStyle w:val="Hyperlink"/>
          </w:rPr>
          <w:t>www.hulshout.be</w:t>
        </w:r>
      </w:hyperlink>
      <w:r w:rsidR="005F0BA7">
        <w:rPr>
          <w:color w:val="auto"/>
        </w:rPr>
        <w:t xml:space="preserve">, onder tap, Vrije tijd/ cultuur/ subsidies/reglement per onderdeel. Moesten er mensen zijn die niet aanwezig konden zijn op de cultuurraad en deze reglementen graag per mail doorkrijgen, mogen ze zeker iets laten weten </w:t>
      </w:r>
      <w:hyperlink r:id="rId13" w:history="1">
        <w:r w:rsidR="005F0BA7" w:rsidRPr="00357C49">
          <w:rPr>
            <w:rStyle w:val="Hyperlink"/>
          </w:rPr>
          <w:t>cultuur@hulshout.be</w:t>
        </w:r>
      </w:hyperlink>
    </w:p>
    <w:p w:rsidR="00F2784F" w:rsidRDefault="00883792" w:rsidP="00155764">
      <w:pPr>
        <w:pStyle w:val="Lijstalinea"/>
        <w:ind w:left="720"/>
        <w:rPr>
          <w:color w:val="auto"/>
        </w:rPr>
      </w:pPr>
      <w:r>
        <w:rPr>
          <w:color w:val="auto"/>
        </w:rPr>
        <w:t>Graag</w:t>
      </w:r>
      <w:r w:rsidR="00F25F02">
        <w:rPr>
          <w:color w:val="auto"/>
        </w:rPr>
        <w:t xml:space="preserve"> vragen we</w:t>
      </w:r>
      <w:r>
        <w:rPr>
          <w:color w:val="auto"/>
        </w:rPr>
        <w:t xml:space="preserve"> jullie bemerkingen door</w:t>
      </w:r>
      <w:r w:rsidR="0094266F">
        <w:rPr>
          <w:color w:val="auto"/>
        </w:rPr>
        <w:t xml:space="preserve"> te </w:t>
      </w:r>
      <w:r>
        <w:rPr>
          <w:color w:val="auto"/>
        </w:rPr>
        <w:t>geven</w:t>
      </w:r>
      <w:r w:rsidR="00F2784F" w:rsidRPr="00F2784F">
        <w:rPr>
          <w:color w:val="auto"/>
        </w:rPr>
        <w:t xml:space="preserve"> (zowel positieve punten als negatieve punten per reglement en per artikel.) Evenals de aanvraagformulieren te bekijken zodat er o</w:t>
      </w:r>
      <w:r w:rsidR="00F25F02">
        <w:rPr>
          <w:color w:val="auto"/>
        </w:rPr>
        <w:t xml:space="preserve">ok </w:t>
      </w:r>
      <w:r w:rsidR="00155764">
        <w:rPr>
          <w:color w:val="auto"/>
        </w:rPr>
        <w:t>hieraan</w:t>
      </w:r>
      <w:r w:rsidR="00F2784F" w:rsidRPr="00F2784F">
        <w:rPr>
          <w:color w:val="auto"/>
        </w:rPr>
        <w:t xml:space="preserve"> aanpassingen kunnen gebeuren indien nodig. We willen jullie vragen dit te doen </w:t>
      </w:r>
      <w:r w:rsidR="00F2784F" w:rsidRPr="0094266F">
        <w:rPr>
          <w:color w:val="auto"/>
        </w:rPr>
        <w:lastRenderedPageBreak/>
        <w:t>tegen uiterlijk:  vrijdag 3 mei 2019</w:t>
      </w:r>
      <w:r w:rsidR="00F2784F" w:rsidRPr="00F2784F">
        <w:rPr>
          <w:color w:val="auto"/>
        </w:rPr>
        <w:t>. Zodat er een samenvatting van de voorstellen kan gemaakt worden</w:t>
      </w:r>
      <w:r w:rsidR="00155764">
        <w:rPr>
          <w:color w:val="auto"/>
        </w:rPr>
        <w:t xml:space="preserve"> en er </w:t>
      </w:r>
      <w:r w:rsidR="00F2784F" w:rsidRPr="00F2784F">
        <w:rPr>
          <w:color w:val="auto"/>
        </w:rPr>
        <w:t>op het volgende Klein Bestuur en op de volgende cultuurraad</w:t>
      </w:r>
      <w:r w:rsidR="00155764">
        <w:rPr>
          <w:color w:val="auto"/>
        </w:rPr>
        <w:t xml:space="preserve"> verder mee doorgewerkt kan worden</w:t>
      </w:r>
      <w:r w:rsidR="00F2784F" w:rsidRPr="00F2784F">
        <w:rPr>
          <w:color w:val="auto"/>
        </w:rPr>
        <w:t xml:space="preserve">. </w:t>
      </w:r>
      <w:r w:rsidR="00155764">
        <w:rPr>
          <w:color w:val="auto"/>
        </w:rPr>
        <w:br/>
      </w:r>
      <w:r w:rsidR="00F2784F" w:rsidRPr="00F2784F">
        <w:rPr>
          <w:color w:val="auto"/>
        </w:rPr>
        <w:t xml:space="preserve">Denk eraan het is in jullie belang om </w:t>
      </w:r>
      <w:r w:rsidR="00155764">
        <w:rPr>
          <w:color w:val="auto"/>
        </w:rPr>
        <w:t>deze</w:t>
      </w:r>
      <w:r w:rsidR="00F2784F" w:rsidRPr="00F2784F">
        <w:rPr>
          <w:color w:val="auto"/>
        </w:rPr>
        <w:t xml:space="preserve"> bemerkingen en toevoegingen door te geven omdat het zich vertaald in subsidies naar </w:t>
      </w:r>
      <w:r w:rsidR="00155764">
        <w:rPr>
          <w:color w:val="auto"/>
        </w:rPr>
        <w:t xml:space="preserve">de verenigingen </w:t>
      </w:r>
      <w:r w:rsidR="00F2784F" w:rsidRPr="00F2784F">
        <w:rPr>
          <w:color w:val="auto"/>
        </w:rPr>
        <w:t xml:space="preserve">toe. </w:t>
      </w:r>
    </w:p>
    <w:p w:rsidR="00155764" w:rsidRDefault="00155764" w:rsidP="00155764">
      <w:pPr>
        <w:pStyle w:val="Lijstalinea"/>
        <w:ind w:left="720"/>
        <w:rPr>
          <w:color w:val="auto"/>
        </w:rPr>
      </w:pPr>
    </w:p>
    <w:p w:rsidR="00155764" w:rsidRDefault="00F2784F" w:rsidP="00F2784F">
      <w:pPr>
        <w:pStyle w:val="Lijstalinea"/>
        <w:numPr>
          <w:ilvl w:val="0"/>
          <w:numId w:val="28"/>
        </w:numPr>
        <w:rPr>
          <w:color w:val="auto"/>
        </w:rPr>
      </w:pPr>
      <w:r w:rsidRPr="00155764">
        <w:rPr>
          <w:color w:val="auto"/>
          <w:u w:val="single"/>
        </w:rPr>
        <w:t>Notenleer</w:t>
      </w:r>
      <w:r w:rsidR="00155764">
        <w:rPr>
          <w:color w:val="auto"/>
        </w:rPr>
        <w:t xml:space="preserve">: </w:t>
      </w:r>
    </w:p>
    <w:p w:rsidR="00155764" w:rsidRDefault="00155764" w:rsidP="00155764">
      <w:pPr>
        <w:pStyle w:val="Lijstalinea"/>
        <w:ind w:left="720"/>
        <w:rPr>
          <w:color w:val="auto"/>
        </w:rPr>
      </w:pPr>
      <w:r>
        <w:rPr>
          <w:color w:val="auto"/>
        </w:rPr>
        <w:t>E</w:t>
      </w:r>
      <w:r w:rsidR="00F2784F" w:rsidRPr="00F2784F">
        <w:rPr>
          <w:color w:val="auto"/>
        </w:rPr>
        <w:t xml:space="preserve">r is op CBS beslist dat er geen nieuwe vestigingsplaats voor notenleer in Hulshout zal komen op dit moment, omdat hiervoor geen budget voorzien is en omdat er ook getwijfeld wordt aan de haalbaarheid naar het aantal leerlingen toe. </w:t>
      </w:r>
      <w:r>
        <w:rPr>
          <w:color w:val="auto"/>
        </w:rPr>
        <w:t xml:space="preserve">Een bekommernis van bet CBS is ook dat het opstarten van notenleer in de gemeente zelf, niet het beoogde effect zou hebben, zijnde meer jongeren engageren om vanuit de notenleer door te stromen naar de fanfares. </w:t>
      </w:r>
      <w:r w:rsidR="00C84206">
        <w:rPr>
          <w:color w:val="auto"/>
        </w:rPr>
        <w:t>Fanfare Houtvenne geeft aan dat het na overleg</w:t>
      </w:r>
      <w:r w:rsidR="00883792">
        <w:rPr>
          <w:color w:val="auto"/>
        </w:rPr>
        <w:t xml:space="preserve"> (met de directie van de muziekschool van Heist-op-den-Berg vorig jaar)</w:t>
      </w:r>
      <w:r w:rsidR="00C84206">
        <w:rPr>
          <w:color w:val="auto"/>
        </w:rPr>
        <w:t>, geen voorstander is van het idee om een nieuwe vestigingsplaats op te richten</w:t>
      </w:r>
      <w:r w:rsidR="00883792">
        <w:rPr>
          <w:color w:val="auto"/>
        </w:rPr>
        <w:t>,</w:t>
      </w:r>
      <w:r w:rsidR="00C84206">
        <w:rPr>
          <w:color w:val="auto"/>
        </w:rPr>
        <w:t xml:space="preserve"> daar dit voor problemen zorgt met de huidige opleiding</w:t>
      </w:r>
      <w:r w:rsidR="00007AAE">
        <w:rPr>
          <w:color w:val="auto"/>
        </w:rPr>
        <w:t>.</w:t>
      </w:r>
      <w:r w:rsidR="00C84206">
        <w:rPr>
          <w:color w:val="auto"/>
        </w:rPr>
        <w:t xml:space="preserve"> Fanfare Houtvenne wil de opleiding die ze momenteel in ei</w:t>
      </w:r>
      <w:r w:rsidR="00883792">
        <w:rPr>
          <w:color w:val="auto"/>
        </w:rPr>
        <w:t>g</w:t>
      </w:r>
      <w:r w:rsidR="00C84206">
        <w:rPr>
          <w:color w:val="auto"/>
        </w:rPr>
        <w:t xml:space="preserve">en beheer aanbieden behouden en kan zich dus bijgevolg niet vinden in het voorstel van een nieuwe vestigingsplaats. </w:t>
      </w:r>
    </w:p>
    <w:p w:rsidR="00F2784F" w:rsidRDefault="00155764" w:rsidP="00155764">
      <w:pPr>
        <w:pStyle w:val="Lijstalinea"/>
        <w:ind w:left="720"/>
        <w:rPr>
          <w:color w:val="auto"/>
        </w:rPr>
      </w:pPr>
      <w:r>
        <w:rPr>
          <w:color w:val="auto"/>
        </w:rPr>
        <w:t>Het CBS stelt dat het eventueel een grotere steun is naar</w:t>
      </w:r>
      <w:r w:rsidR="00C84206">
        <w:rPr>
          <w:color w:val="auto"/>
        </w:rPr>
        <w:t xml:space="preserve"> verenigingen toe </w:t>
      </w:r>
      <w:r w:rsidR="00007AAE">
        <w:rPr>
          <w:color w:val="auto"/>
        </w:rPr>
        <w:t>om eerder een systeem van belon</w:t>
      </w:r>
      <w:r w:rsidR="00C84206">
        <w:rPr>
          <w:color w:val="auto"/>
        </w:rPr>
        <w:t>ing via de werkings</w:t>
      </w:r>
      <w:r w:rsidR="00007AAE">
        <w:rPr>
          <w:color w:val="auto"/>
        </w:rPr>
        <w:t>-</w:t>
      </w:r>
      <w:r w:rsidR="00C84206">
        <w:rPr>
          <w:color w:val="auto"/>
        </w:rPr>
        <w:t xml:space="preserve"> of kwaliteitssubsidies toe te kennen op basis van het aanbod aan de jeugd</w:t>
      </w:r>
      <w:r w:rsidR="00007AAE">
        <w:rPr>
          <w:color w:val="auto"/>
        </w:rPr>
        <w:t>opleidingen</w:t>
      </w:r>
      <w:r w:rsidR="00C84206">
        <w:rPr>
          <w:color w:val="auto"/>
        </w:rPr>
        <w:t xml:space="preserve"> en de kwaliteit van het aanbod. Dit is ook reeds gangbaar bij sport-</w:t>
      </w:r>
      <w:r w:rsidR="00206D05">
        <w:rPr>
          <w:color w:val="auto"/>
        </w:rPr>
        <w:t xml:space="preserve"> en jeugd verenigingen. Waar</w:t>
      </w:r>
      <w:r w:rsidR="00C84206">
        <w:rPr>
          <w:color w:val="auto"/>
        </w:rPr>
        <w:t xml:space="preserve"> opleidingen van de monitors, trainers in rekening gebracht wordt bij het toekennen van de punten. </w:t>
      </w:r>
      <w:r w:rsidR="00007AAE">
        <w:rPr>
          <w:color w:val="auto"/>
        </w:rPr>
        <w:t xml:space="preserve">Hoe kwalitaitiever het opleidingsniveau van de monitor, trainer hoe meer punten er worden toegekend in de berekening van de werkings- of kwaliteitssubsidies. </w:t>
      </w:r>
      <w:r w:rsidR="00F2784F" w:rsidRPr="00F2784F">
        <w:rPr>
          <w:color w:val="auto"/>
        </w:rPr>
        <w:t xml:space="preserve">  </w:t>
      </w:r>
    </w:p>
    <w:p w:rsidR="00206D05" w:rsidRDefault="00206D05" w:rsidP="00155764">
      <w:pPr>
        <w:pStyle w:val="Lijstalinea"/>
        <w:ind w:left="720"/>
        <w:rPr>
          <w:color w:val="auto"/>
        </w:rPr>
      </w:pPr>
      <w:r>
        <w:rPr>
          <w:color w:val="auto"/>
        </w:rPr>
        <w:t xml:space="preserve">Eventueel een samenwerking tussen de verschillende fanfares organiseren. </w:t>
      </w:r>
    </w:p>
    <w:p w:rsidR="00206D05" w:rsidRDefault="00206D05" w:rsidP="00155764">
      <w:pPr>
        <w:pStyle w:val="Lijstalinea"/>
        <w:ind w:left="720"/>
        <w:rPr>
          <w:color w:val="auto"/>
        </w:rPr>
      </w:pPr>
      <w:r>
        <w:rPr>
          <w:color w:val="auto"/>
        </w:rPr>
        <w:t>Hildegarde Raeymaekers ha</w:t>
      </w:r>
      <w:r w:rsidR="00007AAE">
        <w:rPr>
          <w:color w:val="auto"/>
        </w:rPr>
        <w:t>a</w:t>
      </w:r>
      <w:r>
        <w:rPr>
          <w:color w:val="auto"/>
        </w:rPr>
        <w:t>lt aan dat muziek</w:t>
      </w:r>
      <w:r w:rsidR="00007AAE">
        <w:rPr>
          <w:color w:val="auto"/>
        </w:rPr>
        <w:t xml:space="preserve">onderricht in de vorm van notenleer ook </w:t>
      </w:r>
      <w:r>
        <w:rPr>
          <w:color w:val="auto"/>
        </w:rPr>
        <w:t>een culturele meerwaarde is voor een dorp. Elien Bergmans h</w:t>
      </w:r>
      <w:r w:rsidR="00007AAE">
        <w:rPr>
          <w:color w:val="auto"/>
        </w:rPr>
        <w:t>a</w:t>
      </w:r>
      <w:r>
        <w:rPr>
          <w:color w:val="auto"/>
        </w:rPr>
        <w:t xml:space="preserve">alt aan dat  er eventueel moet nagegaan worden of een soortgelijk concept bestaat voor notenleer, als er één is voor drama en kunst </w:t>
      </w:r>
      <w:r w:rsidR="00007AAE">
        <w:rPr>
          <w:color w:val="auto"/>
        </w:rPr>
        <w:t xml:space="preserve">namelijk een </w:t>
      </w:r>
      <w:r>
        <w:rPr>
          <w:color w:val="auto"/>
        </w:rPr>
        <w:t xml:space="preserve">‘ Kunstkuur’. </w:t>
      </w:r>
    </w:p>
    <w:p w:rsidR="001A5711" w:rsidRPr="00F2784F" w:rsidRDefault="001A5711" w:rsidP="00155764">
      <w:pPr>
        <w:pStyle w:val="Lijstalinea"/>
        <w:ind w:left="720"/>
        <w:rPr>
          <w:color w:val="auto"/>
        </w:rPr>
      </w:pPr>
    </w:p>
    <w:p w:rsidR="00F2784F" w:rsidRDefault="00F2784F" w:rsidP="00F2784F">
      <w:pPr>
        <w:pStyle w:val="Lijstalinea"/>
        <w:numPr>
          <w:ilvl w:val="0"/>
          <w:numId w:val="28"/>
        </w:numPr>
        <w:rPr>
          <w:color w:val="auto"/>
        </w:rPr>
      </w:pPr>
      <w:r w:rsidRPr="00C84206">
        <w:rPr>
          <w:color w:val="auto"/>
          <w:u w:val="single"/>
        </w:rPr>
        <w:t>Kermis nieuw inplantingsplan na de her aanleg van het Prof. Dr. Vital Celenplein</w:t>
      </w:r>
      <w:r w:rsidR="00C84206" w:rsidRPr="00C84206">
        <w:rPr>
          <w:color w:val="auto"/>
          <w:u w:val="single"/>
        </w:rPr>
        <w:t>:</w:t>
      </w:r>
      <w:r w:rsidRPr="00C84206">
        <w:rPr>
          <w:color w:val="auto"/>
          <w:u w:val="single"/>
        </w:rPr>
        <w:t xml:space="preserve"> </w:t>
      </w:r>
      <w:r w:rsidRPr="00F2784F">
        <w:rPr>
          <w:color w:val="auto"/>
        </w:rPr>
        <w:t xml:space="preserve">in bijlage. </w:t>
      </w:r>
    </w:p>
    <w:p w:rsidR="00C84206" w:rsidRDefault="00C84206" w:rsidP="00C84206">
      <w:pPr>
        <w:pStyle w:val="Lijstalinea"/>
        <w:ind w:left="720"/>
        <w:rPr>
          <w:color w:val="auto"/>
        </w:rPr>
      </w:pPr>
      <w:r w:rsidRPr="00C84206">
        <w:rPr>
          <w:color w:val="auto"/>
        </w:rPr>
        <w:t xml:space="preserve">Door de heraanleg van het plein </w:t>
      </w:r>
      <w:r>
        <w:rPr>
          <w:color w:val="auto"/>
        </w:rPr>
        <w:t>is de</w:t>
      </w:r>
      <w:r w:rsidR="00D97F9C">
        <w:rPr>
          <w:color w:val="auto"/>
        </w:rPr>
        <w:t xml:space="preserve"> kermis van Hulshout aangepast. De Grote </w:t>
      </w:r>
      <w:r w:rsidR="00D21BC1">
        <w:rPr>
          <w:color w:val="auto"/>
        </w:rPr>
        <w:t xml:space="preserve">Baan wordt nu vanaf de Maskensstraat tot aan het kruispunt van de Booischotseweg afgesloten </w:t>
      </w:r>
      <w:r w:rsidR="00C76690">
        <w:rPr>
          <w:color w:val="auto"/>
        </w:rPr>
        <w:t>voor alle verkeer en er komen kermisattracties te staan. Dus de kermis</w:t>
      </w:r>
      <w:r w:rsidR="001A5711">
        <w:rPr>
          <w:color w:val="auto"/>
        </w:rPr>
        <w:t xml:space="preserve"> is uitgestrekter</w:t>
      </w:r>
      <w:r w:rsidR="00007AAE">
        <w:rPr>
          <w:color w:val="auto"/>
        </w:rPr>
        <w:t>.</w:t>
      </w:r>
      <w:r w:rsidR="001A5711">
        <w:rPr>
          <w:color w:val="auto"/>
        </w:rPr>
        <w:t xml:space="preserve"> </w:t>
      </w:r>
      <w:r w:rsidR="00C76690">
        <w:rPr>
          <w:color w:val="auto"/>
        </w:rPr>
        <w:t xml:space="preserve"> </w:t>
      </w:r>
    </w:p>
    <w:p w:rsidR="001A5711" w:rsidRPr="00C84206" w:rsidRDefault="001A5711" w:rsidP="00C84206">
      <w:pPr>
        <w:pStyle w:val="Lijstalinea"/>
        <w:ind w:left="720"/>
        <w:rPr>
          <w:color w:val="auto"/>
        </w:rPr>
      </w:pPr>
    </w:p>
    <w:p w:rsidR="00F2784F" w:rsidRPr="00F2784F" w:rsidRDefault="00F2784F" w:rsidP="00F2784F">
      <w:pPr>
        <w:pStyle w:val="Lijstalinea"/>
        <w:numPr>
          <w:ilvl w:val="0"/>
          <w:numId w:val="28"/>
        </w:numPr>
        <w:rPr>
          <w:color w:val="auto"/>
        </w:rPr>
      </w:pPr>
      <w:r w:rsidRPr="001A5711">
        <w:rPr>
          <w:color w:val="auto"/>
          <w:u w:val="single"/>
        </w:rPr>
        <w:t xml:space="preserve">Verdere planning van de werken </w:t>
      </w:r>
      <w:r w:rsidR="00C76690" w:rsidRPr="001A5711">
        <w:rPr>
          <w:color w:val="auto"/>
          <w:u w:val="single"/>
        </w:rPr>
        <w:t xml:space="preserve">aan het </w:t>
      </w:r>
      <w:r w:rsidR="00360F9C">
        <w:rPr>
          <w:color w:val="auto"/>
          <w:u w:val="single"/>
        </w:rPr>
        <w:t>Prof. Dr. Vital Celenplein.</w:t>
      </w:r>
    </w:p>
    <w:p w:rsidR="00F2784F" w:rsidRDefault="00F2784F" w:rsidP="001A5711">
      <w:pPr>
        <w:pStyle w:val="Lijstalinea"/>
        <w:ind w:left="720"/>
        <w:rPr>
          <w:color w:val="auto"/>
        </w:rPr>
      </w:pPr>
      <w:r w:rsidRPr="00F2784F">
        <w:rPr>
          <w:color w:val="auto"/>
        </w:rPr>
        <w:t xml:space="preserve">De werken aan het kruispunt zouden ten einde zijn op 8 april 2019, dus het einde is in zicht.  Het plein zal klaar zijn 21 april. En zal dan tevens opnieuw even ingenomen worden door de Bloemenmarkt op 1 mei 2019. </w:t>
      </w:r>
    </w:p>
    <w:p w:rsidR="001A5711" w:rsidRPr="00F2784F" w:rsidRDefault="001A5711" w:rsidP="001A5711">
      <w:pPr>
        <w:pStyle w:val="Lijstalinea"/>
        <w:ind w:left="720"/>
        <w:rPr>
          <w:color w:val="auto"/>
        </w:rPr>
      </w:pPr>
    </w:p>
    <w:p w:rsidR="00F2784F" w:rsidRDefault="00F2784F" w:rsidP="00F2784F">
      <w:pPr>
        <w:pStyle w:val="Lijstalinea"/>
        <w:numPr>
          <w:ilvl w:val="0"/>
          <w:numId w:val="28"/>
        </w:numPr>
        <w:rPr>
          <w:color w:val="auto"/>
        </w:rPr>
      </w:pPr>
      <w:r w:rsidRPr="00360F9C">
        <w:rPr>
          <w:color w:val="auto"/>
          <w:u w:val="single"/>
        </w:rPr>
        <w:t>Uitnodiging Hulshout Feest!</w:t>
      </w:r>
      <w:r w:rsidRPr="00F2784F">
        <w:rPr>
          <w:color w:val="auto"/>
        </w:rPr>
        <w:t xml:space="preserve"> + inschrijvingsformulier (in bijlage) inschrijven tot 23 april (net na Pasen, dat is makkelijk te onthouden) </w:t>
      </w:r>
    </w:p>
    <w:p w:rsidR="00360F9C" w:rsidRDefault="00360F9C" w:rsidP="001A5711">
      <w:pPr>
        <w:pStyle w:val="Lijstalinea"/>
        <w:ind w:left="720"/>
        <w:rPr>
          <w:color w:val="auto"/>
        </w:rPr>
      </w:pPr>
      <w:r>
        <w:rPr>
          <w:color w:val="auto"/>
        </w:rPr>
        <w:t xml:space="preserve">De verenigingen die zin hebben om deel te nemen aan Hulshout feest! mogen dit kenbaar maken aan de hand van het aanvraagformulier. De vraag komt er omdat de samenwerking vorig jaar </w:t>
      </w:r>
      <w:r w:rsidR="00F25F02">
        <w:rPr>
          <w:color w:val="auto"/>
        </w:rPr>
        <w:t xml:space="preserve">voor </w:t>
      </w:r>
      <w:r>
        <w:rPr>
          <w:color w:val="auto"/>
        </w:rPr>
        <w:t>de Merode Happening zo</w:t>
      </w:r>
      <w:r w:rsidR="00F25F02">
        <w:rPr>
          <w:color w:val="auto"/>
        </w:rPr>
        <w:t xml:space="preserve"> vlot en productief verlopen is. D</w:t>
      </w:r>
      <w:r>
        <w:rPr>
          <w:color w:val="auto"/>
        </w:rPr>
        <w:t xml:space="preserve">aarom </w:t>
      </w:r>
      <w:r w:rsidR="0094266F">
        <w:rPr>
          <w:color w:val="auto"/>
        </w:rPr>
        <w:t>wordt</w:t>
      </w:r>
      <w:r w:rsidR="00F25F02">
        <w:rPr>
          <w:color w:val="auto"/>
        </w:rPr>
        <w:t xml:space="preserve"> </w:t>
      </w:r>
      <w:r w:rsidR="0094266F">
        <w:rPr>
          <w:color w:val="auto"/>
        </w:rPr>
        <w:t>de kans geboden</w:t>
      </w:r>
      <w:r>
        <w:rPr>
          <w:color w:val="auto"/>
        </w:rPr>
        <w:t xml:space="preserve"> aan de verenigingen om opnieuw mee deel te nemen aan een soortgelijk project. </w:t>
      </w:r>
    </w:p>
    <w:p w:rsidR="00F2784F" w:rsidRDefault="00360F9C" w:rsidP="00360F9C">
      <w:pPr>
        <w:pStyle w:val="Lijstalinea"/>
        <w:ind w:left="720"/>
        <w:rPr>
          <w:color w:val="auto"/>
        </w:rPr>
      </w:pPr>
      <w:r>
        <w:rPr>
          <w:color w:val="auto"/>
        </w:rPr>
        <w:t xml:space="preserve">Op deze manier kunnen we Hulshout feest! ook verder laten uitgroeien. Het concept van Hulshout feest! bestaat al verschillende jaren, de vorige editie trok </w:t>
      </w:r>
      <w:r w:rsidRPr="00F25F02">
        <w:rPr>
          <w:b/>
          <w:color w:val="auto"/>
        </w:rPr>
        <w:t>800</w:t>
      </w:r>
      <w:r>
        <w:rPr>
          <w:color w:val="auto"/>
        </w:rPr>
        <w:t xml:space="preserve"> bezoekers. </w:t>
      </w:r>
      <w:r w:rsidR="00007AAE">
        <w:rPr>
          <w:color w:val="auto"/>
        </w:rPr>
        <w:t>Vanuit de gemeente wordt er ook gezocht naar een groepje dat Vlaamse numme</w:t>
      </w:r>
      <w:r w:rsidR="00F25F02">
        <w:rPr>
          <w:color w:val="auto"/>
        </w:rPr>
        <w:t>rs kan brengen op het evenement (indien je hiervoor</w:t>
      </w:r>
      <w:r w:rsidR="0094266F">
        <w:rPr>
          <w:color w:val="auto"/>
        </w:rPr>
        <w:t xml:space="preserve"> </w:t>
      </w:r>
      <w:bookmarkStart w:id="0" w:name="_GoBack"/>
      <w:bookmarkEnd w:id="0"/>
      <w:r w:rsidR="00F25F02">
        <w:rPr>
          <w:color w:val="auto"/>
        </w:rPr>
        <w:t>iemand kent mag dit zeker doorgegeven worden).</w:t>
      </w:r>
      <w:r w:rsidR="00007AAE">
        <w:rPr>
          <w:color w:val="auto"/>
        </w:rPr>
        <w:t xml:space="preserve"> Verder </w:t>
      </w:r>
      <w:r w:rsidR="00007AAE">
        <w:rPr>
          <w:color w:val="auto"/>
        </w:rPr>
        <w:lastRenderedPageBreak/>
        <w:t xml:space="preserve">wordt er voldoende omkadering geboden door extra animatie te voorzien. </w:t>
      </w:r>
      <w:r>
        <w:rPr>
          <w:color w:val="auto"/>
        </w:rPr>
        <w:t xml:space="preserve">Indien geïnteresseerd mag u dus uw inschrijvingsformulier bezorgen aan de dienst cultuur. </w:t>
      </w:r>
    </w:p>
    <w:p w:rsidR="0085477A" w:rsidRDefault="0085477A" w:rsidP="00360F9C">
      <w:pPr>
        <w:pStyle w:val="Lijstalinea"/>
        <w:ind w:left="720"/>
        <w:rPr>
          <w:color w:val="auto"/>
        </w:rPr>
      </w:pPr>
    </w:p>
    <w:p w:rsidR="00007AAE" w:rsidRPr="00F2784F" w:rsidRDefault="00007AAE" w:rsidP="00360F9C">
      <w:pPr>
        <w:pStyle w:val="Lijstalinea"/>
        <w:ind w:left="720"/>
        <w:rPr>
          <w:color w:val="auto"/>
        </w:rPr>
      </w:pPr>
    </w:p>
    <w:p w:rsidR="00F2784F" w:rsidRDefault="00F2784F" w:rsidP="00F2784F">
      <w:pPr>
        <w:pStyle w:val="Lijstalinea"/>
        <w:numPr>
          <w:ilvl w:val="0"/>
          <w:numId w:val="28"/>
        </w:numPr>
        <w:rPr>
          <w:color w:val="auto"/>
        </w:rPr>
      </w:pPr>
      <w:r w:rsidRPr="0085477A">
        <w:rPr>
          <w:color w:val="auto"/>
          <w:u w:val="single"/>
        </w:rPr>
        <w:t>Cultuurraad Kempen</w:t>
      </w:r>
      <w:r w:rsidRPr="00F2784F">
        <w:rPr>
          <w:color w:val="auto"/>
        </w:rPr>
        <w:t xml:space="preserve">, overkoepelend 28 maart 2019, 19.30u wat gaan we naar voor dragen voor de cultuurprijs? Vraag van Hildegarde. </w:t>
      </w:r>
      <w:r w:rsidR="0085477A">
        <w:rPr>
          <w:color w:val="auto"/>
        </w:rPr>
        <w:t xml:space="preserve">Verschillende voorstellen worden naar voor gedragen: </w:t>
      </w:r>
    </w:p>
    <w:p w:rsidR="0085477A" w:rsidRPr="001F7228" w:rsidRDefault="001F7228" w:rsidP="001F7228">
      <w:pPr>
        <w:pStyle w:val="Lijstalinea"/>
        <w:numPr>
          <w:ilvl w:val="0"/>
          <w:numId w:val="30"/>
        </w:numPr>
      </w:pPr>
      <w:r w:rsidRPr="001F7228">
        <w:rPr>
          <w:color w:val="auto"/>
        </w:rPr>
        <w:t>Boek van Alfons Peeters</w:t>
      </w:r>
      <w:r>
        <w:rPr>
          <w:color w:val="auto"/>
        </w:rPr>
        <w:t xml:space="preserve"> betreffende sporterfgoed</w:t>
      </w:r>
    </w:p>
    <w:p w:rsidR="001F7228" w:rsidRPr="001F7228" w:rsidRDefault="001F7228" w:rsidP="001F7228">
      <w:pPr>
        <w:pStyle w:val="Lijstalinea"/>
        <w:numPr>
          <w:ilvl w:val="0"/>
          <w:numId w:val="30"/>
        </w:numPr>
      </w:pPr>
      <w:r>
        <w:rPr>
          <w:color w:val="auto"/>
        </w:rPr>
        <w:t xml:space="preserve">Patrick Retour: werken rond pesten </w:t>
      </w:r>
    </w:p>
    <w:p w:rsidR="001F7228" w:rsidRPr="001F7228" w:rsidRDefault="001F7228" w:rsidP="001F7228">
      <w:pPr>
        <w:pStyle w:val="Lijstalinea"/>
        <w:numPr>
          <w:ilvl w:val="0"/>
          <w:numId w:val="30"/>
        </w:numPr>
      </w:pPr>
      <w:r>
        <w:rPr>
          <w:color w:val="auto"/>
        </w:rPr>
        <w:t>Man van Yolande is kunstenaar beeldende kunst</w:t>
      </w:r>
    </w:p>
    <w:p w:rsidR="001F7228" w:rsidRPr="001F7228" w:rsidRDefault="00AB3A9D" w:rsidP="001F7228">
      <w:pPr>
        <w:ind w:left="720"/>
      </w:pPr>
      <w:r>
        <w:t>Lies gaat Alfons Peeters</w:t>
      </w:r>
      <w:r w:rsidR="00007AAE">
        <w:t xml:space="preserve"> als eerste</w:t>
      </w:r>
      <w:r>
        <w:t xml:space="preserve"> contacteren om te horen of hij interesse hiervoor heeft. Hildegarde stuur de reglementen voor de cultuurprijs door aan Lies. </w:t>
      </w:r>
    </w:p>
    <w:p w:rsidR="00C41CF2" w:rsidRPr="001F7228" w:rsidRDefault="00C41CF2" w:rsidP="001F7228">
      <w:pPr>
        <w:ind w:left="1440"/>
      </w:pPr>
    </w:p>
    <w:p w:rsidR="00F2784F" w:rsidRPr="00F2784F" w:rsidRDefault="00F2784F" w:rsidP="00F2784F">
      <w:pPr>
        <w:pStyle w:val="Lijstalinea"/>
        <w:numPr>
          <w:ilvl w:val="0"/>
          <w:numId w:val="28"/>
        </w:numPr>
        <w:rPr>
          <w:color w:val="auto"/>
        </w:rPr>
      </w:pPr>
      <w:r w:rsidRPr="00F2784F">
        <w:rPr>
          <w:color w:val="auto"/>
        </w:rPr>
        <w:t>Aanvragen projectsubsidies en bijzondere projectsubsidie, overzicht:</w:t>
      </w:r>
    </w:p>
    <w:tbl>
      <w:tblPr>
        <w:tblW w:w="7080" w:type="dxa"/>
        <w:tblCellMar>
          <w:left w:w="70" w:type="dxa"/>
          <w:right w:w="70" w:type="dxa"/>
        </w:tblCellMar>
        <w:tblLook w:val="04A0" w:firstRow="1" w:lastRow="0" w:firstColumn="1" w:lastColumn="0" w:noHBand="0" w:noVBand="1"/>
      </w:tblPr>
      <w:tblGrid>
        <w:gridCol w:w="2260"/>
        <w:gridCol w:w="1220"/>
        <w:gridCol w:w="2020"/>
        <w:gridCol w:w="1580"/>
      </w:tblGrid>
      <w:tr w:rsidR="00902E5E" w:rsidRPr="00902E5E" w:rsidTr="00902E5E">
        <w:trPr>
          <w:trHeight w:val="600"/>
        </w:trPr>
        <w:tc>
          <w:tcPr>
            <w:tcW w:w="2260" w:type="dxa"/>
            <w:tcBorders>
              <w:top w:val="single" w:sz="4" w:space="0" w:color="auto"/>
              <w:left w:val="single" w:sz="4" w:space="0" w:color="auto"/>
              <w:bottom w:val="single" w:sz="4" w:space="0" w:color="auto"/>
              <w:right w:val="single" w:sz="4" w:space="0" w:color="auto"/>
            </w:tcBorders>
            <w:shd w:val="clear" w:color="DDEBF7" w:fill="DDEBF7"/>
            <w:hideMark/>
          </w:tcPr>
          <w:p w:rsidR="00902E5E" w:rsidRPr="00902E5E" w:rsidRDefault="00902E5E" w:rsidP="00902E5E">
            <w:pPr>
              <w:rPr>
                <w:rFonts w:ascii="Calibri" w:hAnsi="Calibri" w:cs="Calibri"/>
                <w:b/>
                <w:bCs/>
                <w:color w:val="000000"/>
                <w:szCs w:val="22"/>
                <w:lang w:val="nl-BE" w:eastAsia="nl-BE" w:bidi="ar-SA"/>
              </w:rPr>
            </w:pPr>
            <w:r w:rsidRPr="00902E5E">
              <w:rPr>
                <w:rFonts w:ascii="Calibri" w:hAnsi="Calibri" w:cs="Calibri"/>
                <w:b/>
                <w:bCs/>
                <w:color w:val="000000"/>
                <w:szCs w:val="22"/>
                <w:lang w:val="nl-BE" w:eastAsia="nl-BE" w:bidi="ar-SA"/>
              </w:rPr>
              <w:t>Davidsfonds Hulshout</w:t>
            </w:r>
          </w:p>
        </w:tc>
        <w:tc>
          <w:tcPr>
            <w:tcW w:w="1220" w:type="dxa"/>
            <w:tcBorders>
              <w:top w:val="single" w:sz="4" w:space="0" w:color="auto"/>
              <w:left w:val="single" w:sz="4" w:space="0" w:color="auto"/>
              <w:bottom w:val="single" w:sz="4" w:space="0" w:color="auto"/>
              <w:right w:val="single" w:sz="4" w:space="0" w:color="auto"/>
            </w:tcBorders>
            <w:shd w:val="clear" w:color="DDEBF7" w:fill="DDEBF7"/>
            <w:noWrap/>
          </w:tcPr>
          <w:p w:rsidR="00902E5E" w:rsidRPr="00902E5E" w:rsidRDefault="00902E5E" w:rsidP="00902E5E">
            <w:pPr>
              <w:jc w:val="right"/>
              <w:rPr>
                <w:rFonts w:ascii="Calibri" w:hAnsi="Calibri" w:cs="Calibri"/>
                <w:color w:val="000000"/>
                <w:szCs w:val="22"/>
                <w:lang w:val="nl-BE" w:eastAsia="nl-BE" w:bidi="ar-SA"/>
              </w:rPr>
            </w:pPr>
          </w:p>
        </w:tc>
        <w:tc>
          <w:tcPr>
            <w:tcW w:w="2020" w:type="dxa"/>
            <w:tcBorders>
              <w:top w:val="single" w:sz="4" w:space="0" w:color="auto"/>
              <w:left w:val="single" w:sz="4" w:space="0" w:color="auto"/>
              <w:bottom w:val="single" w:sz="4" w:space="0" w:color="auto"/>
              <w:right w:val="single" w:sz="4" w:space="0" w:color="auto"/>
            </w:tcBorders>
            <w:shd w:val="clear" w:color="DDEBF7" w:fill="DDEBF7"/>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Toast literair</w:t>
            </w:r>
          </w:p>
        </w:tc>
        <w:tc>
          <w:tcPr>
            <w:tcW w:w="1580" w:type="dxa"/>
            <w:tcBorders>
              <w:top w:val="single" w:sz="4" w:space="0" w:color="auto"/>
              <w:left w:val="single" w:sz="4" w:space="0" w:color="auto"/>
              <w:bottom w:val="single" w:sz="4" w:space="0" w:color="auto"/>
              <w:right w:val="single" w:sz="4" w:space="0" w:color="auto"/>
            </w:tcBorders>
            <w:shd w:val="clear" w:color="000000" w:fill="DDEBF7"/>
            <w:noWrap/>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20/01/2019</w:t>
            </w:r>
          </w:p>
        </w:tc>
      </w:tr>
      <w:tr w:rsidR="00902E5E" w:rsidRPr="00902E5E" w:rsidTr="00902E5E">
        <w:trPr>
          <w:trHeight w:val="705"/>
        </w:trPr>
        <w:tc>
          <w:tcPr>
            <w:tcW w:w="2260" w:type="dxa"/>
            <w:tcBorders>
              <w:top w:val="single" w:sz="4" w:space="0" w:color="auto"/>
              <w:left w:val="single" w:sz="4" w:space="0" w:color="auto"/>
              <w:bottom w:val="single" w:sz="4" w:space="0" w:color="auto"/>
              <w:right w:val="single" w:sz="4" w:space="0" w:color="auto"/>
            </w:tcBorders>
            <w:shd w:val="clear" w:color="auto" w:fill="auto"/>
            <w:hideMark/>
          </w:tcPr>
          <w:p w:rsidR="00902E5E" w:rsidRPr="00902E5E" w:rsidRDefault="00902E5E" w:rsidP="00902E5E">
            <w:pPr>
              <w:rPr>
                <w:rFonts w:ascii="Calibri" w:hAnsi="Calibri" w:cs="Calibri"/>
                <w:b/>
                <w:bCs/>
                <w:color w:val="000000"/>
                <w:szCs w:val="22"/>
                <w:lang w:val="nl-BE" w:eastAsia="nl-BE" w:bidi="ar-SA"/>
              </w:rPr>
            </w:pPr>
            <w:r w:rsidRPr="00902E5E">
              <w:rPr>
                <w:rFonts w:ascii="Calibri" w:hAnsi="Calibri" w:cs="Calibri"/>
                <w:b/>
                <w:bCs/>
                <w:color w:val="000000"/>
                <w:szCs w:val="22"/>
                <w:lang w:val="nl-BE" w:eastAsia="nl-BE" w:bidi="ar-SA"/>
              </w:rPr>
              <w:t>Davidsfonds Hulshout</w:t>
            </w:r>
          </w:p>
        </w:tc>
        <w:tc>
          <w:tcPr>
            <w:tcW w:w="1220" w:type="dxa"/>
            <w:tcBorders>
              <w:top w:val="single" w:sz="4" w:space="0" w:color="auto"/>
              <w:left w:val="single" w:sz="4" w:space="0" w:color="auto"/>
              <w:bottom w:val="single" w:sz="4" w:space="0" w:color="auto"/>
              <w:right w:val="single" w:sz="4" w:space="0" w:color="auto"/>
            </w:tcBorders>
            <w:shd w:val="clear" w:color="auto" w:fill="auto"/>
            <w:noWrap/>
          </w:tcPr>
          <w:p w:rsidR="00902E5E" w:rsidRPr="00902E5E" w:rsidRDefault="00902E5E" w:rsidP="00902E5E">
            <w:pPr>
              <w:jc w:val="right"/>
              <w:rPr>
                <w:rFonts w:ascii="Calibri" w:hAnsi="Calibri" w:cs="Calibri"/>
                <w:color w:val="000000"/>
                <w:szCs w:val="22"/>
                <w:lang w:val="nl-BE" w:eastAsia="nl-BE" w:bidi="ar-SA"/>
              </w:rPr>
            </w:pPr>
          </w:p>
        </w:tc>
        <w:tc>
          <w:tcPr>
            <w:tcW w:w="2020" w:type="dxa"/>
            <w:tcBorders>
              <w:top w:val="single" w:sz="4" w:space="0" w:color="auto"/>
              <w:left w:val="single" w:sz="4" w:space="0" w:color="auto"/>
              <w:bottom w:val="single" w:sz="4" w:space="0" w:color="9BC2E6"/>
              <w:right w:val="single" w:sz="4" w:space="0" w:color="auto"/>
            </w:tcBorders>
            <w:shd w:val="clear" w:color="auto" w:fill="auto"/>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Nacht van de geschiedenis</w:t>
            </w:r>
          </w:p>
        </w:tc>
        <w:tc>
          <w:tcPr>
            <w:tcW w:w="1580" w:type="dxa"/>
            <w:tcBorders>
              <w:top w:val="single" w:sz="4" w:space="0" w:color="auto"/>
              <w:left w:val="single" w:sz="4" w:space="0" w:color="auto"/>
              <w:bottom w:val="single" w:sz="4" w:space="0" w:color="9BC2E6"/>
              <w:right w:val="single" w:sz="4" w:space="0" w:color="auto"/>
            </w:tcBorders>
            <w:shd w:val="clear" w:color="000000" w:fill="FFFFFF"/>
            <w:noWrap/>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19/03/2019</w:t>
            </w:r>
          </w:p>
        </w:tc>
      </w:tr>
      <w:tr w:rsidR="00902E5E" w:rsidRPr="00902E5E" w:rsidTr="00902E5E">
        <w:trPr>
          <w:trHeight w:val="900"/>
        </w:trPr>
        <w:tc>
          <w:tcPr>
            <w:tcW w:w="2260" w:type="dxa"/>
            <w:tcBorders>
              <w:top w:val="single" w:sz="4" w:space="0" w:color="auto"/>
              <w:left w:val="single" w:sz="4" w:space="0" w:color="auto"/>
              <w:bottom w:val="single" w:sz="4" w:space="0" w:color="9BC2E6"/>
              <w:right w:val="single" w:sz="4" w:space="0" w:color="auto"/>
            </w:tcBorders>
            <w:shd w:val="clear" w:color="DDEBF7" w:fill="DDEBF7"/>
            <w:hideMark/>
          </w:tcPr>
          <w:p w:rsidR="00902E5E" w:rsidRPr="00902E5E" w:rsidRDefault="00902E5E" w:rsidP="00902E5E">
            <w:pPr>
              <w:rPr>
                <w:rFonts w:ascii="Calibri" w:hAnsi="Calibri" w:cs="Calibri"/>
                <w:b/>
                <w:bCs/>
                <w:color w:val="000000"/>
                <w:szCs w:val="22"/>
                <w:lang w:val="nl-BE" w:eastAsia="nl-BE" w:bidi="ar-SA"/>
              </w:rPr>
            </w:pPr>
            <w:r w:rsidRPr="00902E5E">
              <w:rPr>
                <w:rFonts w:ascii="Calibri" w:hAnsi="Calibri" w:cs="Calibri"/>
                <w:b/>
                <w:bCs/>
                <w:color w:val="000000"/>
                <w:szCs w:val="22"/>
                <w:lang w:val="nl-BE" w:eastAsia="nl-BE" w:bidi="ar-SA"/>
              </w:rPr>
              <w:t>KWB Hulshout</w:t>
            </w:r>
          </w:p>
        </w:tc>
        <w:tc>
          <w:tcPr>
            <w:tcW w:w="1220" w:type="dxa"/>
            <w:tcBorders>
              <w:top w:val="single" w:sz="4" w:space="0" w:color="auto"/>
              <w:left w:val="single" w:sz="4" w:space="0" w:color="auto"/>
              <w:bottom w:val="single" w:sz="4" w:space="0" w:color="auto"/>
              <w:right w:val="single" w:sz="4" w:space="0" w:color="auto"/>
            </w:tcBorders>
            <w:shd w:val="clear" w:color="DDEBF7" w:fill="DDEBF7"/>
            <w:noWrap/>
          </w:tcPr>
          <w:p w:rsidR="00902E5E" w:rsidRPr="00902E5E" w:rsidRDefault="00902E5E" w:rsidP="00902E5E">
            <w:pPr>
              <w:jc w:val="right"/>
              <w:rPr>
                <w:rFonts w:ascii="Calibri" w:hAnsi="Calibri" w:cs="Calibri"/>
                <w:color w:val="000000"/>
                <w:szCs w:val="22"/>
                <w:lang w:val="nl-BE" w:eastAsia="nl-BE" w:bidi="ar-SA"/>
              </w:rPr>
            </w:pPr>
          </w:p>
        </w:tc>
        <w:tc>
          <w:tcPr>
            <w:tcW w:w="2020" w:type="dxa"/>
            <w:tcBorders>
              <w:top w:val="single" w:sz="4" w:space="0" w:color="auto"/>
              <w:left w:val="single" w:sz="4" w:space="0" w:color="auto"/>
              <w:bottom w:val="single" w:sz="4" w:space="0" w:color="9BC2E6"/>
              <w:right w:val="single" w:sz="4" w:space="0" w:color="auto"/>
            </w:tcBorders>
            <w:shd w:val="clear" w:color="DDEBF7" w:fill="DDEBF7"/>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70 jarig jubileum en feestelijke opening plein</w:t>
            </w:r>
          </w:p>
        </w:tc>
        <w:tc>
          <w:tcPr>
            <w:tcW w:w="1580" w:type="dxa"/>
            <w:tcBorders>
              <w:top w:val="single" w:sz="4" w:space="0" w:color="auto"/>
              <w:left w:val="single" w:sz="4" w:space="0" w:color="auto"/>
              <w:bottom w:val="single" w:sz="4" w:space="0" w:color="9BC2E6"/>
              <w:right w:val="single" w:sz="4" w:space="0" w:color="auto"/>
            </w:tcBorders>
            <w:shd w:val="clear" w:color="000000" w:fill="DDEBF7"/>
            <w:noWrap/>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3/08/2019</w:t>
            </w:r>
          </w:p>
        </w:tc>
      </w:tr>
      <w:tr w:rsidR="00902E5E" w:rsidRPr="00902E5E" w:rsidTr="00902E5E">
        <w:trPr>
          <w:trHeight w:val="900"/>
        </w:trPr>
        <w:tc>
          <w:tcPr>
            <w:tcW w:w="2260" w:type="dxa"/>
            <w:tcBorders>
              <w:top w:val="single" w:sz="4" w:space="0" w:color="auto"/>
              <w:left w:val="single" w:sz="4" w:space="0" w:color="auto"/>
              <w:bottom w:val="single" w:sz="4" w:space="0" w:color="9BC2E6"/>
              <w:right w:val="single" w:sz="4" w:space="0" w:color="auto"/>
            </w:tcBorders>
            <w:shd w:val="clear" w:color="auto" w:fill="auto"/>
            <w:hideMark/>
          </w:tcPr>
          <w:p w:rsidR="00902E5E" w:rsidRPr="00902E5E" w:rsidRDefault="00902E5E" w:rsidP="00902E5E">
            <w:pPr>
              <w:rPr>
                <w:rFonts w:ascii="Calibri" w:hAnsi="Calibri" w:cs="Calibri"/>
                <w:b/>
                <w:bCs/>
                <w:color w:val="000000"/>
                <w:szCs w:val="22"/>
                <w:lang w:val="nl-BE" w:eastAsia="nl-BE" w:bidi="ar-SA"/>
              </w:rPr>
            </w:pPr>
            <w:r w:rsidRPr="00902E5E">
              <w:rPr>
                <w:rFonts w:ascii="Calibri" w:hAnsi="Calibri" w:cs="Calibri"/>
                <w:b/>
                <w:bCs/>
                <w:color w:val="000000"/>
                <w:szCs w:val="22"/>
                <w:lang w:val="nl-BE" w:eastAsia="nl-BE" w:bidi="ar-SA"/>
              </w:rPr>
              <w:t>KLJ Houtvenne</w:t>
            </w:r>
          </w:p>
        </w:tc>
        <w:tc>
          <w:tcPr>
            <w:tcW w:w="1220" w:type="dxa"/>
            <w:tcBorders>
              <w:top w:val="nil"/>
              <w:left w:val="nil"/>
              <w:bottom w:val="single" w:sz="4" w:space="0" w:color="auto"/>
              <w:right w:val="single" w:sz="4" w:space="0" w:color="auto"/>
            </w:tcBorders>
            <w:shd w:val="clear" w:color="auto" w:fill="auto"/>
            <w:noWrap/>
          </w:tcPr>
          <w:p w:rsidR="00902E5E" w:rsidRPr="00902E5E" w:rsidRDefault="00902E5E" w:rsidP="00902E5E">
            <w:pPr>
              <w:jc w:val="right"/>
              <w:rPr>
                <w:rFonts w:ascii="Calibri" w:hAnsi="Calibri" w:cs="Calibri"/>
                <w:color w:val="000000"/>
                <w:szCs w:val="22"/>
                <w:lang w:val="nl-BE" w:eastAsia="nl-BE" w:bidi="ar-SA"/>
              </w:rPr>
            </w:pPr>
          </w:p>
        </w:tc>
        <w:tc>
          <w:tcPr>
            <w:tcW w:w="2020" w:type="dxa"/>
            <w:tcBorders>
              <w:top w:val="single" w:sz="4" w:space="0" w:color="auto"/>
              <w:left w:val="single" w:sz="4" w:space="0" w:color="auto"/>
              <w:bottom w:val="single" w:sz="4" w:space="0" w:color="9BC2E6"/>
              <w:right w:val="single" w:sz="4" w:space="0" w:color="auto"/>
            </w:tcBorders>
            <w:shd w:val="clear" w:color="auto" w:fill="auto"/>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Josterwijckse Bierfeesten</w:t>
            </w:r>
          </w:p>
        </w:tc>
        <w:tc>
          <w:tcPr>
            <w:tcW w:w="1580" w:type="dxa"/>
            <w:tcBorders>
              <w:top w:val="single" w:sz="4" w:space="0" w:color="auto"/>
              <w:left w:val="single" w:sz="4" w:space="0" w:color="auto"/>
              <w:bottom w:val="single" w:sz="4" w:space="0" w:color="9BC2E6"/>
              <w:right w:val="single" w:sz="4" w:space="0" w:color="auto"/>
            </w:tcBorders>
            <w:shd w:val="clear" w:color="000000" w:fill="FFFFFF"/>
            <w:noWrap/>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20&amp;21 april 2019</w:t>
            </w:r>
          </w:p>
        </w:tc>
      </w:tr>
      <w:tr w:rsidR="00902E5E" w:rsidRPr="00902E5E" w:rsidTr="00902E5E">
        <w:trPr>
          <w:trHeight w:val="900"/>
        </w:trPr>
        <w:tc>
          <w:tcPr>
            <w:tcW w:w="2260" w:type="dxa"/>
            <w:tcBorders>
              <w:top w:val="single" w:sz="4" w:space="0" w:color="auto"/>
              <w:left w:val="single" w:sz="4" w:space="0" w:color="auto"/>
              <w:bottom w:val="single" w:sz="4" w:space="0" w:color="auto"/>
              <w:right w:val="single" w:sz="4" w:space="0" w:color="auto"/>
            </w:tcBorders>
            <w:shd w:val="clear" w:color="DDEBF7" w:fill="DDEBF7"/>
            <w:hideMark/>
          </w:tcPr>
          <w:p w:rsidR="00902E5E" w:rsidRPr="00902E5E" w:rsidRDefault="00902E5E" w:rsidP="00902E5E">
            <w:pPr>
              <w:rPr>
                <w:rFonts w:ascii="Calibri" w:hAnsi="Calibri" w:cs="Calibri"/>
                <w:b/>
                <w:bCs/>
                <w:color w:val="000000"/>
                <w:szCs w:val="22"/>
                <w:lang w:val="nl-BE" w:eastAsia="nl-BE" w:bidi="ar-SA"/>
              </w:rPr>
            </w:pPr>
            <w:r w:rsidRPr="00902E5E">
              <w:rPr>
                <w:rFonts w:ascii="Calibri" w:hAnsi="Calibri" w:cs="Calibri"/>
                <w:b/>
                <w:bCs/>
                <w:color w:val="000000"/>
                <w:szCs w:val="22"/>
                <w:lang w:val="nl-BE" w:eastAsia="nl-BE" w:bidi="ar-SA"/>
              </w:rPr>
              <w:t xml:space="preserve">Koninklijke Fanfare Eendracht Maakt Macht </w:t>
            </w:r>
          </w:p>
        </w:tc>
        <w:tc>
          <w:tcPr>
            <w:tcW w:w="1220" w:type="dxa"/>
            <w:tcBorders>
              <w:top w:val="single" w:sz="4" w:space="0" w:color="auto"/>
              <w:left w:val="single" w:sz="4" w:space="0" w:color="auto"/>
              <w:bottom w:val="single" w:sz="4" w:space="0" w:color="auto"/>
              <w:right w:val="single" w:sz="4" w:space="0" w:color="auto"/>
            </w:tcBorders>
            <w:shd w:val="clear" w:color="DDEBF7" w:fill="DDEBF7"/>
            <w:noWrap/>
          </w:tcPr>
          <w:p w:rsidR="00902E5E" w:rsidRPr="00902E5E" w:rsidRDefault="00902E5E" w:rsidP="00902E5E">
            <w:pPr>
              <w:jc w:val="right"/>
              <w:rPr>
                <w:rFonts w:ascii="Calibri" w:hAnsi="Calibri" w:cs="Calibri"/>
                <w:color w:val="000000"/>
                <w:szCs w:val="22"/>
                <w:lang w:val="nl-BE" w:eastAsia="nl-BE" w:bidi="ar-SA"/>
              </w:rPr>
            </w:pPr>
          </w:p>
        </w:tc>
        <w:tc>
          <w:tcPr>
            <w:tcW w:w="2020" w:type="dxa"/>
            <w:tcBorders>
              <w:top w:val="single" w:sz="4" w:space="0" w:color="auto"/>
              <w:left w:val="single" w:sz="4" w:space="0" w:color="auto"/>
              <w:bottom w:val="single" w:sz="4" w:space="0" w:color="9BC2E6"/>
              <w:right w:val="single" w:sz="4" w:space="0" w:color="auto"/>
            </w:tcBorders>
            <w:shd w:val="clear" w:color="DDEBF7" w:fill="DDEBF7"/>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Kermisbal 2019</w:t>
            </w:r>
          </w:p>
        </w:tc>
        <w:tc>
          <w:tcPr>
            <w:tcW w:w="1580" w:type="dxa"/>
            <w:tcBorders>
              <w:top w:val="single" w:sz="4" w:space="0" w:color="auto"/>
              <w:left w:val="single" w:sz="4" w:space="0" w:color="auto"/>
              <w:bottom w:val="single" w:sz="4" w:space="0" w:color="9BC2E6"/>
              <w:right w:val="single" w:sz="4" w:space="0" w:color="auto"/>
            </w:tcBorders>
            <w:shd w:val="clear" w:color="000000" w:fill="DDEBF7"/>
            <w:noWrap/>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15/06/2019</w:t>
            </w:r>
          </w:p>
        </w:tc>
      </w:tr>
      <w:tr w:rsidR="00902E5E" w:rsidRPr="00902E5E" w:rsidTr="00902E5E">
        <w:trPr>
          <w:trHeight w:val="900"/>
        </w:trPr>
        <w:tc>
          <w:tcPr>
            <w:tcW w:w="2260" w:type="dxa"/>
            <w:tcBorders>
              <w:top w:val="single" w:sz="4" w:space="0" w:color="auto"/>
              <w:left w:val="single" w:sz="4" w:space="0" w:color="auto"/>
              <w:bottom w:val="single" w:sz="4" w:space="0" w:color="9BC2E6"/>
              <w:right w:val="single" w:sz="4" w:space="0" w:color="auto"/>
            </w:tcBorders>
            <w:shd w:val="clear" w:color="auto" w:fill="auto"/>
            <w:hideMark/>
          </w:tcPr>
          <w:p w:rsidR="00902E5E" w:rsidRPr="00902E5E" w:rsidRDefault="00902E5E" w:rsidP="00902E5E">
            <w:pPr>
              <w:rPr>
                <w:rFonts w:ascii="Calibri" w:hAnsi="Calibri" w:cs="Calibri"/>
                <w:b/>
                <w:bCs/>
                <w:color w:val="000000"/>
                <w:szCs w:val="22"/>
                <w:lang w:val="nl-BE" w:eastAsia="nl-BE" w:bidi="ar-SA"/>
              </w:rPr>
            </w:pPr>
            <w:r w:rsidRPr="00902E5E">
              <w:rPr>
                <w:rFonts w:ascii="Calibri" w:hAnsi="Calibri" w:cs="Calibri"/>
                <w:b/>
                <w:bCs/>
                <w:color w:val="000000"/>
                <w:szCs w:val="22"/>
                <w:lang w:val="nl-BE" w:eastAsia="nl-BE" w:bidi="ar-SA"/>
              </w:rPr>
              <w:t xml:space="preserve">Koninklijke Fanfare Eendracht Maakt Macht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02E5E" w:rsidRPr="00902E5E" w:rsidRDefault="00902E5E" w:rsidP="00902E5E">
            <w:pPr>
              <w:jc w:val="right"/>
              <w:rPr>
                <w:rFonts w:ascii="Calibri" w:hAnsi="Calibri" w:cs="Calibri"/>
                <w:color w:val="000000"/>
                <w:szCs w:val="22"/>
                <w:lang w:val="nl-BE" w:eastAsia="nl-BE" w:bidi="ar-SA"/>
              </w:rPr>
            </w:pPr>
          </w:p>
        </w:tc>
        <w:tc>
          <w:tcPr>
            <w:tcW w:w="2020" w:type="dxa"/>
            <w:tcBorders>
              <w:top w:val="single" w:sz="4" w:space="0" w:color="auto"/>
              <w:left w:val="single" w:sz="4" w:space="0" w:color="auto"/>
              <w:bottom w:val="single" w:sz="4" w:space="0" w:color="9BC2E6"/>
              <w:right w:val="single" w:sz="4" w:space="0" w:color="auto"/>
            </w:tcBorders>
            <w:shd w:val="clear" w:color="auto" w:fill="auto"/>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De Schakel</w:t>
            </w:r>
          </w:p>
        </w:tc>
        <w:tc>
          <w:tcPr>
            <w:tcW w:w="1580" w:type="dxa"/>
            <w:tcBorders>
              <w:top w:val="single" w:sz="4" w:space="0" w:color="auto"/>
              <w:left w:val="single" w:sz="4" w:space="0" w:color="auto"/>
              <w:bottom w:val="single" w:sz="4" w:space="0" w:color="9BC2E6"/>
              <w:right w:val="single" w:sz="4" w:space="0" w:color="auto"/>
            </w:tcBorders>
            <w:shd w:val="clear" w:color="000000" w:fill="FFFFFF"/>
            <w:noWrap/>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25/08/2019</w:t>
            </w:r>
          </w:p>
        </w:tc>
      </w:tr>
      <w:tr w:rsidR="00902E5E" w:rsidRPr="00902E5E" w:rsidTr="00902E5E">
        <w:trPr>
          <w:trHeight w:val="900"/>
        </w:trPr>
        <w:tc>
          <w:tcPr>
            <w:tcW w:w="2260" w:type="dxa"/>
            <w:tcBorders>
              <w:top w:val="single" w:sz="4" w:space="0" w:color="auto"/>
              <w:left w:val="single" w:sz="4" w:space="0" w:color="auto"/>
              <w:bottom w:val="single" w:sz="4" w:space="0" w:color="9BC2E6"/>
              <w:right w:val="single" w:sz="4" w:space="0" w:color="auto"/>
            </w:tcBorders>
            <w:shd w:val="clear" w:color="DDEBF7" w:fill="DDEBF7"/>
            <w:hideMark/>
          </w:tcPr>
          <w:p w:rsidR="00902E5E" w:rsidRPr="00902E5E" w:rsidRDefault="00902E5E" w:rsidP="00902E5E">
            <w:pPr>
              <w:rPr>
                <w:rFonts w:ascii="Calibri" w:hAnsi="Calibri" w:cs="Calibri"/>
                <w:b/>
                <w:bCs/>
                <w:color w:val="000000"/>
                <w:szCs w:val="22"/>
                <w:lang w:val="nl-BE" w:eastAsia="nl-BE" w:bidi="ar-SA"/>
              </w:rPr>
            </w:pPr>
            <w:r w:rsidRPr="00902E5E">
              <w:rPr>
                <w:rFonts w:ascii="Calibri" w:hAnsi="Calibri" w:cs="Calibri"/>
                <w:b/>
                <w:bCs/>
                <w:color w:val="000000"/>
                <w:szCs w:val="22"/>
                <w:lang w:val="nl-BE" w:eastAsia="nl-BE" w:bidi="ar-SA"/>
              </w:rPr>
              <w:t>KWB, Fanfare Hulshout, Femma, KVLV, Gezinsbond, …</w:t>
            </w:r>
          </w:p>
        </w:tc>
        <w:tc>
          <w:tcPr>
            <w:tcW w:w="1220" w:type="dxa"/>
            <w:tcBorders>
              <w:top w:val="single" w:sz="4" w:space="0" w:color="auto"/>
              <w:left w:val="single" w:sz="4" w:space="0" w:color="auto"/>
              <w:bottom w:val="single" w:sz="4" w:space="0" w:color="auto"/>
              <w:right w:val="single" w:sz="4" w:space="0" w:color="auto"/>
            </w:tcBorders>
            <w:shd w:val="clear" w:color="DDEBF7" w:fill="DDEBF7"/>
            <w:noWrap/>
          </w:tcPr>
          <w:p w:rsidR="00902E5E" w:rsidRPr="00902E5E" w:rsidRDefault="00902E5E" w:rsidP="00902E5E">
            <w:pPr>
              <w:jc w:val="right"/>
              <w:rPr>
                <w:rFonts w:ascii="Calibri" w:hAnsi="Calibri" w:cs="Calibri"/>
                <w:color w:val="000000"/>
                <w:szCs w:val="22"/>
                <w:lang w:val="nl-BE" w:eastAsia="nl-BE" w:bidi="ar-SA"/>
              </w:rPr>
            </w:pPr>
          </w:p>
        </w:tc>
        <w:tc>
          <w:tcPr>
            <w:tcW w:w="2020" w:type="dxa"/>
            <w:tcBorders>
              <w:top w:val="single" w:sz="4" w:space="0" w:color="auto"/>
              <w:left w:val="single" w:sz="4" w:space="0" w:color="auto"/>
              <w:bottom w:val="single" w:sz="4" w:space="0" w:color="9BC2E6"/>
              <w:right w:val="single" w:sz="4" w:space="0" w:color="auto"/>
            </w:tcBorders>
            <w:shd w:val="clear" w:color="DDEBF7" w:fill="DDEBF7"/>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Lekkerbekkentocht</w:t>
            </w:r>
          </w:p>
        </w:tc>
        <w:tc>
          <w:tcPr>
            <w:tcW w:w="1580" w:type="dxa"/>
            <w:tcBorders>
              <w:top w:val="single" w:sz="4" w:space="0" w:color="auto"/>
              <w:left w:val="single" w:sz="4" w:space="0" w:color="auto"/>
              <w:bottom w:val="single" w:sz="4" w:space="0" w:color="auto"/>
              <w:right w:val="single" w:sz="4" w:space="0" w:color="auto"/>
            </w:tcBorders>
            <w:shd w:val="clear" w:color="DDEBF7" w:fill="DDEBF7"/>
            <w:noWrap/>
            <w:hideMark/>
          </w:tcPr>
          <w:p w:rsidR="00902E5E" w:rsidRPr="00902E5E" w:rsidRDefault="00902E5E" w:rsidP="00902E5E">
            <w:pPr>
              <w:rPr>
                <w:rFonts w:ascii="Calibri" w:hAnsi="Calibri" w:cs="Calibri"/>
                <w:color w:val="000000"/>
                <w:szCs w:val="22"/>
                <w:lang w:val="nl-BE" w:eastAsia="nl-BE" w:bidi="ar-SA"/>
              </w:rPr>
            </w:pPr>
            <w:r w:rsidRPr="00902E5E">
              <w:rPr>
                <w:rFonts w:ascii="Calibri" w:hAnsi="Calibri" w:cs="Calibri"/>
                <w:color w:val="000000"/>
                <w:szCs w:val="22"/>
                <w:lang w:val="nl-BE" w:eastAsia="nl-BE" w:bidi="ar-SA"/>
              </w:rPr>
              <w:t>5/05/2019</w:t>
            </w:r>
          </w:p>
        </w:tc>
      </w:tr>
    </w:tbl>
    <w:p w:rsidR="00F2784F" w:rsidRPr="00F2784F" w:rsidRDefault="00F2784F" w:rsidP="00F2784F">
      <w:pPr>
        <w:pStyle w:val="Lijstalinea"/>
        <w:rPr>
          <w:color w:val="auto"/>
        </w:rPr>
      </w:pPr>
    </w:p>
    <w:p w:rsidR="00F2784F" w:rsidRPr="00F2784F" w:rsidRDefault="00F2784F" w:rsidP="00F2784F">
      <w:pPr>
        <w:pStyle w:val="Lijstalinea"/>
        <w:numPr>
          <w:ilvl w:val="0"/>
          <w:numId w:val="28"/>
        </w:numPr>
        <w:rPr>
          <w:color w:val="auto"/>
        </w:rPr>
      </w:pPr>
      <w:r w:rsidRPr="00F2784F">
        <w:rPr>
          <w:color w:val="auto"/>
        </w:rPr>
        <w:t>Aankomende activiteiten van de gemeente:</w:t>
      </w:r>
    </w:p>
    <w:p w:rsidR="00F2784F" w:rsidRPr="00F2784F" w:rsidRDefault="00F2784F" w:rsidP="00F2784F">
      <w:pPr>
        <w:pStyle w:val="Lijstalinea"/>
        <w:numPr>
          <w:ilvl w:val="1"/>
          <w:numId w:val="28"/>
        </w:numPr>
        <w:rPr>
          <w:color w:val="auto"/>
        </w:rPr>
      </w:pPr>
      <w:r w:rsidRPr="00F2784F">
        <w:rPr>
          <w:color w:val="auto"/>
        </w:rPr>
        <w:t xml:space="preserve">SPORTERFGOEDDAG: 5-6-7 april 2019: met eveneens de </w:t>
      </w:r>
      <w:r w:rsidR="00007AAE">
        <w:rPr>
          <w:color w:val="auto"/>
        </w:rPr>
        <w:t>h</w:t>
      </w:r>
      <w:r w:rsidRPr="00F2784F">
        <w:rPr>
          <w:color w:val="auto"/>
        </w:rPr>
        <w:t xml:space="preserve">uldiging van Leo Sterckx en opening van de fietsroute die omwille van zijn verwezenlijkingen werd gerealiseerd als eerbetoon. </w:t>
      </w:r>
    </w:p>
    <w:p w:rsidR="00F2784F" w:rsidRPr="00F2784F" w:rsidRDefault="00F2784F" w:rsidP="00F2784F">
      <w:pPr>
        <w:pStyle w:val="Lijstalinea"/>
        <w:numPr>
          <w:ilvl w:val="1"/>
          <w:numId w:val="28"/>
        </w:numPr>
        <w:rPr>
          <w:color w:val="auto"/>
        </w:rPr>
      </w:pPr>
      <w:r w:rsidRPr="00F2784F">
        <w:rPr>
          <w:color w:val="auto"/>
        </w:rPr>
        <w:t>BOEKVOORSTELLING JULES SCHELLENS: “Mijn moeder is mijn mama niet” van 20.00u tot 22.00u in de raadzaal van het gemeentehuis te Hulshout.</w:t>
      </w:r>
    </w:p>
    <w:p w:rsidR="00F2784F" w:rsidRPr="00F2784F" w:rsidRDefault="00F2784F" w:rsidP="00F2784F">
      <w:pPr>
        <w:pStyle w:val="Lijstalinea"/>
        <w:numPr>
          <w:ilvl w:val="1"/>
          <w:numId w:val="28"/>
        </w:numPr>
        <w:rPr>
          <w:color w:val="auto"/>
        </w:rPr>
      </w:pPr>
      <w:r w:rsidRPr="00F2784F">
        <w:rPr>
          <w:color w:val="auto"/>
        </w:rPr>
        <w:t xml:space="preserve">ERFGOEDDAG: Gilde van de houtdraaiers komen een demonstratie geven en verkopen ook zelf gedraaide stukken:  28 april 2019 van 13.00u tot 17.00u:  Ceustershuysje in Westmeerbeek. </w:t>
      </w:r>
    </w:p>
    <w:p w:rsidR="00F2784F" w:rsidRPr="00F2784F" w:rsidRDefault="00F2784F" w:rsidP="00F2784F">
      <w:pPr>
        <w:pStyle w:val="Lijstalinea"/>
        <w:numPr>
          <w:ilvl w:val="1"/>
          <w:numId w:val="28"/>
        </w:numPr>
        <w:rPr>
          <w:color w:val="auto"/>
        </w:rPr>
      </w:pPr>
      <w:r w:rsidRPr="00F2784F">
        <w:rPr>
          <w:color w:val="auto"/>
        </w:rPr>
        <w:t xml:space="preserve">BLOEMENMARKT: 1 mei 2019, op het Prof. Dr. Vital Celenplein van 10.00u tot 17.00u. </w:t>
      </w:r>
    </w:p>
    <w:p w:rsidR="00F2784F" w:rsidRPr="00F2784F" w:rsidRDefault="00F2784F" w:rsidP="00F2784F">
      <w:pPr>
        <w:pStyle w:val="Lijstalinea"/>
        <w:numPr>
          <w:ilvl w:val="0"/>
          <w:numId w:val="28"/>
        </w:numPr>
        <w:rPr>
          <w:color w:val="auto"/>
        </w:rPr>
      </w:pPr>
      <w:r w:rsidRPr="00F2784F">
        <w:rPr>
          <w:color w:val="auto"/>
        </w:rPr>
        <w:t>Varia</w:t>
      </w:r>
    </w:p>
    <w:p w:rsidR="00007AAE" w:rsidRDefault="00F2784F" w:rsidP="00F2784F">
      <w:pPr>
        <w:pStyle w:val="Lijstalinea"/>
        <w:numPr>
          <w:ilvl w:val="1"/>
          <w:numId w:val="28"/>
        </w:numPr>
        <w:rPr>
          <w:color w:val="auto"/>
        </w:rPr>
      </w:pPr>
      <w:r w:rsidRPr="00F2784F">
        <w:rPr>
          <w:color w:val="auto"/>
        </w:rPr>
        <w:t>Rekening van de cultuurraad: op het clusteroverleg (waarbij de diensthoofden van de Vrije Tijd samen komen</w:t>
      </w:r>
      <w:r w:rsidR="00902E5E">
        <w:rPr>
          <w:color w:val="auto"/>
        </w:rPr>
        <w:t>, zijnde</w:t>
      </w:r>
      <w:r w:rsidR="00007AAE">
        <w:rPr>
          <w:color w:val="auto"/>
        </w:rPr>
        <w:t>:</w:t>
      </w:r>
      <w:r w:rsidR="00902E5E">
        <w:rPr>
          <w:color w:val="auto"/>
        </w:rPr>
        <w:t xml:space="preserve"> </w:t>
      </w:r>
      <w:r w:rsidR="00007AAE">
        <w:rPr>
          <w:color w:val="auto"/>
        </w:rPr>
        <w:t>sport, jeugd, bibliotheek, cultuur en toerisme</w:t>
      </w:r>
      <w:r w:rsidRPr="00F2784F">
        <w:rPr>
          <w:color w:val="auto"/>
        </w:rPr>
        <w:t xml:space="preserve">) is er aangehaald dat het niet gebruikelijk is om de kosten van een vergadering op deze </w:t>
      </w:r>
      <w:r w:rsidRPr="00F2784F">
        <w:rPr>
          <w:color w:val="auto"/>
        </w:rPr>
        <w:lastRenderedPageBreak/>
        <w:t>manier te regelen. Wel door het betalen van de onkosten</w:t>
      </w:r>
      <w:r w:rsidR="0004363E">
        <w:rPr>
          <w:color w:val="auto"/>
        </w:rPr>
        <w:t>,</w:t>
      </w:r>
      <w:r w:rsidR="00007AAE">
        <w:rPr>
          <w:color w:val="auto"/>
        </w:rPr>
        <w:t xml:space="preserve"> van een vergadering die op een andere locat</w:t>
      </w:r>
      <w:r w:rsidR="0004363E">
        <w:rPr>
          <w:color w:val="auto"/>
        </w:rPr>
        <w:t>ie doorgaat dan in de gebruikel</w:t>
      </w:r>
      <w:r w:rsidR="00007AAE">
        <w:rPr>
          <w:color w:val="auto"/>
        </w:rPr>
        <w:t>ijke raadzaal</w:t>
      </w:r>
      <w:r w:rsidRPr="00F2784F">
        <w:rPr>
          <w:color w:val="auto"/>
        </w:rPr>
        <w:t xml:space="preserve">. </w:t>
      </w:r>
    </w:p>
    <w:p w:rsidR="00C41CF2" w:rsidRDefault="00F2784F" w:rsidP="00007AAE">
      <w:pPr>
        <w:pStyle w:val="Lijstalinea"/>
        <w:ind w:left="1440"/>
        <w:rPr>
          <w:color w:val="auto"/>
        </w:rPr>
      </w:pPr>
      <w:r w:rsidRPr="00F2784F">
        <w:rPr>
          <w:color w:val="auto"/>
        </w:rPr>
        <w:t>Bij navraag</w:t>
      </w:r>
      <w:r w:rsidR="00007AAE">
        <w:rPr>
          <w:color w:val="auto"/>
        </w:rPr>
        <w:t xml:space="preserve"> wat er vroeger met het geld van de cultuurrekening gedaan werd</w:t>
      </w:r>
      <w:r w:rsidRPr="00F2784F">
        <w:rPr>
          <w:color w:val="auto"/>
        </w:rPr>
        <w:t xml:space="preserve"> blijkt dat het geld in het verleden werd aangewend voor het organiseren van ten</w:t>
      </w:r>
      <w:r w:rsidR="00457D8A">
        <w:rPr>
          <w:color w:val="auto"/>
        </w:rPr>
        <w:t>toonstellingen</w:t>
      </w:r>
      <w:r w:rsidRPr="00F2784F">
        <w:rPr>
          <w:color w:val="auto"/>
        </w:rPr>
        <w:t xml:space="preserve"> en eventueel een ensembl</w:t>
      </w:r>
      <w:r w:rsidR="00C41CF2">
        <w:rPr>
          <w:color w:val="auto"/>
        </w:rPr>
        <w:t xml:space="preserve">e dat kwam optreden in de kerk. </w:t>
      </w:r>
    </w:p>
    <w:p w:rsidR="00C41CF2" w:rsidRDefault="00C41CF2" w:rsidP="00C41CF2">
      <w:pPr>
        <w:pStyle w:val="Lijstalinea"/>
        <w:ind w:left="1440"/>
        <w:rPr>
          <w:color w:val="auto"/>
        </w:rPr>
      </w:pPr>
      <w:r>
        <w:rPr>
          <w:color w:val="auto"/>
        </w:rPr>
        <w:t>Op de cultuurraad wordt gezegd dat de cultuurraad autonoom mag beslissen over het geld dat op deze rekening staat en ze wensen bij het standpunt te blijven dat het geld zal aangewend worden als vergoeding voor de vereniging die de cultuurraad ‘host’</w:t>
      </w:r>
      <w:r w:rsidR="00457D8A">
        <w:rPr>
          <w:color w:val="auto"/>
        </w:rPr>
        <w:t>, zoals op de vorige cultuurraad bij stemming werd beslist</w:t>
      </w:r>
      <w:r>
        <w:rPr>
          <w:color w:val="auto"/>
        </w:rPr>
        <w:t xml:space="preserve">. </w:t>
      </w:r>
      <w:r w:rsidR="00457D8A">
        <w:rPr>
          <w:color w:val="auto"/>
        </w:rPr>
        <w:t>Dit o</w:t>
      </w:r>
      <w:r>
        <w:rPr>
          <w:color w:val="auto"/>
        </w:rPr>
        <w:t xml:space="preserve">m de kosten van de verwarming, de versnapperingen en de drank te dekken. </w:t>
      </w:r>
    </w:p>
    <w:p w:rsidR="007E5B94" w:rsidRDefault="00457D8A" w:rsidP="00C41CF2">
      <w:pPr>
        <w:pStyle w:val="Lijstalinea"/>
        <w:ind w:left="1440"/>
        <w:rPr>
          <w:color w:val="auto"/>
        </w:rPr>
      </w:pPr>
      <w:r>
        <w:rPr>
          <w:color w:val="auto"/>
        </w:rPr>
        <w:t>E</w:t>
      </w:r>
      <w:r w:rsidR="00C41CF2">
        <w:rPr>
          <w:color w:val="auto"/>
        </w:rPr>
        <w:t>r word</w:t>
      </w:r>
      <w:r>
        <w:rPr>
          <w:color w:val="auto"/>
        </w:rPr>
        <w:t xml:space="preserve">t nog een voorstel naar voor geschoven om eventueel een cultuurprijs in Hulshout uit te reiken, </w:t>
      </w:r>
      <w:r w:rsidR="00C41CF2">
        <w:rPr>
          <w:color w:val="auto"/>
        </w:rPr>
        <w:t xml:space="preserve"> </w:t>
      </w:r>
      <w:r>
        <w:rPr>
          <w:color w:val="auto"/>
        </w:rPr>
        <w:t xml:space="preserve">als alternatieve </w:t>
      </w:r>
      <w:r w:rsidR="00C41CF2">
        <w:rPr>
          <w:color w:val="auto"/>
        </w:rPr>
        <w:t>bestemming van het geld van de cultuurraad. Dit dient dan in een latere cultuurraad opnieuw aan bod</w:t>
      </w:r>
      <w:r>
        <w:rPr>
          <w:color w:val="auto"/>
        </w:rPr>
        <w:t xml:space="preserve"> te komen. Beslissingen kunnen steeds herzien worden en een nieuwe stemming kan gebeuren op vraag van een verenigingen wanneer ze menen een beter alternatief voor de gelden te hebben. </w:t>
      </w:r>
    </w:p>
    <w:p w:rsidR="00461BBD" w:rsidRDefault="00461BBD" w:rsidP="00C41CF2">
      <w:pPr>
        <w:pStyle w:val="Lijstalinea"/>
        <w:ind w:left="1440"/>
        <w:rPr>
          <w:color w:val="auto"/>
        </w:rPr>
      </w:pPr>
    </w:p>
    <w:p w:rsidR="00461BBD" w:rsidRPr="00F2784F" w:rsidRDefault="00461BBD" w:rsidP="00C41CF2">
      <w:pPr>
        <w:pStyle w:val="Lijstalinea"/>
        <w:ind w:left="1440"/>
        <w:rPr>
          <w:color w:val="auto"/>
        </w:rPr>
      </w:pPr>
    </w:p>
    <w:p w:rsidR="00F2784F" w:rsidRPr="00F2784F" w:rsidRDefault="00F2784F" w:rsidP="00F2784F">
      <w:pPr>
        <w:pStyle w:val="Lijstalinea"/>
        <w:numPr>
          <w:ilvl w:val="0"/>
          <w:numId w:val="28"/>
        </w:numPr>
        <w:rPr>
          <w:color w:val="auto"/>
        </w:rPr>
      </w:pPr>
      <w:r w:rsidRPr="00F2784F">
        <w:rPr>
          <w:color w:val="auto"/>
        </w:rPr>
        <w:t xml:space="preserve">Rondje van de tafel naar extra vragen. </w:t>
      </w:r>
    </w:p>
    <w:p w:rsidR="00F2784F" w:rsidRPr="00F2784F" w:rsidRDefault="00F2784F" w:rsidP="00F2784F">
      <w:r w:rsidRPr="00F2784F">
        <w:t xml:space="preserve"> </w:t>
      </w:r>
    </w:p>
    <w:p w:rsidR="007E5B94" w:rsidRPr="00461BBD" w:rsidRDefault="007E5B94" w:rsidP="007E5B94">
      <w:pPr>
        <w:pStyle w:val="Lijstalinea"/>
        <w:numPr>
          <w:ilvl w:val="1"/>
          <w:numId w:val="28"/>
        </w:numPr>
        <w:rPr>
          <w:color w:val="auto"/>
        </w:rPr>
      </w:pPr>
      <w:r>
        <w:rPr>
          <w:color w:val="auto"/>
        </w:rPr>
        <w:t xml:space="preserve">Wanneer worden de electronische infoborden geplaats? </w:t>
      </w:r>
      <w:r>
        <w:rPr>
          <w:color w:val="365F91" w:themeColor="accent1" w:themeShade="BF"/>
        </w:rPr>
        <w:t>Ondertussen is er antwoord gekomen van onze technische dienst, dat de infoborden vermoedelijk eind mei</w:t>
      </w:r>
      <w:r w:rsidR="00457D8A">
        <w:rPr>
          <w:color w:val="365F91" w:themeColor="accent1" w:themeShade="BF"/>
        </w:rPr>
        <w:t>,</w:t>
      </w:r>
      <w:r>
        <w:rPr>
          <w:color w:val="365F91" w:themeColor="accent1" w:themeShade="BF"/>
        </w:rPr>
        <w:t xml:space="preserve"> begin juni geplaatst zullen worden. </w:t>
      </w:r>
    </w:p>
    <w:p w:rsidR="00461BBD" w:rsidRDefault="00461BBD" w:rsidP="007E5B94">
      <w:pPr>
        <w:pStyle w:val="Lijstalinea"/>
        <w:numPr>
          <w:ilvl w:val="1"/>
          <w:numId w:val="28"/>
        </w:numPr>
        <w:rPr>
          <w:color w:val="auto"/>
        </w:rPr>
      </w:pPr>
      <w:r w:rsidRPr="00461BBD">
        <w:rPr>
          <w:color w:val="auto"/>
        </w:rPr>
        <w:t xml:space="preserve">Beleidsprioriteit voor infrastructuursubsidies: </w:t>
      </w:r>
      <w:r>
        <w:rPr>
          <w:color w:val="auto"/>
        </w:rPr>
        <w:t>het betreft hier een prioriteit in het beleid, het is niet zo dat pr</w:t>
      </w:r>
      <w:r w:rsidR="0004363E">
        <w:rPr>
          <w:color w:val="auto"/>
        </w:rPr>
        <w:t xml:space="preserve">ojecten die niet voldoen aan de, in dat jaar, </w:t>
      </w:r>
      <w:r>
        <w:rPr>
          <w:color w:val="auto"/>
        </w:rPr>
        <w:t>vooropgestelde prioriteit, geen aanvraag</w:t>
      </w:r>
      <w:r w:rsidR="00457D8A">
        <w:rPr>
          <w:color w:val="auto"/>
        </w:rPr>
        <w:t xml:space="preserve"> kunnen indienen</w:t>
      </w:r>
      <w:r>
        <w:rPr>
          <w:color w:val="auto"/>
        </w:rPr>
        <w:t xml:space="preserve"> of aanspraak kunnen maken op de subsidies. De beleidsprioriteiten moeten nog worden vastgesteld en zullen voor enkele jaren worden vastgelegd met </w:t>
      </w:r>
      <w:r w:rsidR="00457D8A">
        <w:rPr>
          <w:color w:val="auto"/>
        </w:rPr>
        <w:t xml:space="preserve">terugkerende </w:t>
      </w:r>
      <w:r>
        <w:rPr>
          <w:color w:val="auto"/>
        </w:rPr>
        <w:t>onderwerpen zodat iedereen tijdig kan anticiperen</w:t>
      </w:r>
      <w:r w:rsidR="00457D8A">
        <w:rPr>
          <w:color w:val="auto"/>
        </w:rPr>
        <w:t xml:space="preserve"> voor de planning van de </w:t>
      </w:r>
      <w:r>
        <w:rPr>
          <w:color w:val="auto"/>
        </w:rPr>
        <w:t xml:space="preserve">werken. </w:t>
      </w:r>
    </w:p>
    <w:p w:rsidR="00206D05" w:rsidRDefault="00457D8A" w:rsidP="007E5B94">
      <w:pPr>
        <w:pStyle w:val="Lijstalinea"/>
        <w:numPr>
          <w:ilvl w:val="1"/>
          <w:numId w:val="28"/>
        </w:numPr>
        <w:rPr>
          <w:color w:val="auto"/>
        </w:rPr>
      </w:pPr>
      <w:r>
        <w:rPr>
          <w:color w:val="auto"/>
        </w:rPr>
        <w:t xml:space="preserve">Vraag </w:t>
      </w:r>
      <w:r w:rsidR="00206D05">
        <w:rPr>
          <w:color w:val="auto"/>
        </w:rPr>
        <w:t xml:space="preserve">van Marina Feyaerts: of het mogelijk is </w:t>
      </w:r>
      <w:r>
        <w:rPr>
          <w:color w:val="auto"/>
        </w:rPr>
        <w:t xml:space="preserve">dat </w:t>
      </w:r>
      <w:r w:rsidR="00206D05">
        <w:rPr>
          <w:color w:val="auto"/>
        </w:rPr>
        <w:t xml:space="preserve">een socio culturele vereniging </w:t>
      </w:r>
      <w:r>
        <w:rPr>
          <w:color w:val="auto"/>
        </w:rPr>
        <w:t xml:space="preserve">het </w:t>
      </w:r>
      <w:r w:rsidR="00206D05">
        <w:rPr>
          <w:color w:val="auto"/>
        </w:rPr>
        <w:t xml:space="preserve"> zwembad van Hulshout </w:t>
      </w:r>
      <w:r>
        <w:rPr>
          <w:color w:val="auto"/>
        </w:rPr>
        <w:t xml:space="preserve">af huurt, </w:t>
      </w:r>
      <w:r w:rsidR="00206D05">
        <w:rPr>
          <w:color w:val="auto"/>
        </w:rPr>
        <w:t xml:space="preserve">voor een los uurtje? </w:t>
      </w:r>
    </w:p>
    <w:p w:rsidR="00206D05" w:rsidRDefault="00206D05" w:rsidP="00206D05">
      <w:pPr>
        <w:ind w:left="1440"/>
        <w:rPr>
          <w:rFonts w:ascii="Calibri" w:hAnsi="Calibri"/>
          <w:color w:val="1F497D"/>
          <w:szCs w:val="22"/>
          <w:lang w:val="nl-BE" w:bidi="ar-SA"/>
        </w:rPr>
      </w:pPr>
      <w:r>
        <w:rPr>
          <w:color w:val="17365D" w:themeColor="text2" w:themeShade="BF"/>
        </w:rPr>
        <w:t xml:space="preserve">Ondertussen is hierop een antwoord gekomen van de sportdienst: </w:t>
      </w:r>
      <w:r>
        <w:rPr>
          <w:color w:val="1F497D"/>
        </w:rPr>
        <w:t xml:space="preserve">Iedereen (vereniging/persoon) kan het zwembad afhuren. Je kan het zwembad afhuren met of zonder redder. Zonder redder kan echter enkel wanneer een diploma en bijscholingsattest van de redder in kwestie kan worden voorgelegd. De prijs is 50 euro/uur voor inwoners/verenigingen van de gemeente met redder en 35/uur zonder redder. </w:t>
      </w:r>
    </w:p>
    <w:p w:rsidR="00206D05" w:rsidRDefault="00206D05" w:rsidP="00206D05">
      <w:pPr>
        <w:ind w:left="720" w:firstLine="720"/>
        <w:rPr>
          <w:color w:val="1F497D"/>
        </w:rPr>
      </w:pPr>
      <w:r>
        <w:rPr>
          <w:color w:val="1F497D"/>
        </w:rPr>
        <w:t xml:space="preserve">Gaat het om een eenmalige verhuring of iets dat wekelijks terugkomt? </w:t>
      </w:r>
    </w:p>
    <w:p w:rsidR="00206D05" w:rsidRDefault="00457D8A" w:rsidP="00206D05">
      <w:pPr>
        <w:ind w:left="1440"/>
        <w:rPr>
          <w:color w:val="1F497D"/>
        </w:rPr>
      </w:pPr>
      <w:r>
        <w:rPr>
          <w:color w:val="1F497D"/>
        </w:rPr>
        <w:t>Beschikbaarheden van het zwembad:</w:t>
      </w:r>
      <w:r w:rsidR="00206D05">
        <w:rPr>
          <w:color w:val="1F497D"/>
        </w:rPr>
        <w:t xml:space="preserve"> De enige mogelijkheden zijn nog</w:t>
      </w:r>
      <w:r>
        <w:rPr>
          <w:color w:val="1F497D"/>
        </w:rPr>
        <w:t>,</w:t>
      </w:r>
      <w:r w:rsidR="00206D05">
        <w:rPr>
          <w:color w:val="1F497D"/>
        </w:rPr>
        <w:t xml:space="preserve"> verhuur zonder redder op maandag van 17-18u en 21-22u. Dit wil dus zeggen dat de vereniging zelf een redder moet voorzien. </w:t>
      </w:r>
    </w:p>
    <w:p w:rsidR="00206D05" w:rsidRDefault="00206D05" w:rsidP="00206D05">
      <w:pPr>
        <w:pStyle w:val="Lijstalinea"/>
        <w:numPr>
          <w:ilvl w:val="1"/>
          <w:numId w:val="28"/>
        </w:numPr>
        <w:rPr>
          <w:color w:val="auto"/>
        </w:rPr>
      </w:pPr>
      <w:r>
        <w:rPr>
          <w:color w:val="auto"/>
        </w:rPr>
        <w:t>Vraag van Café café: een wekelijkse markt in te richten in Hulshout, op dagen dat</w:t>
      </w:r>
      <w:r w:rsidR="00457D8A">
        <w:rPr>
          <w:color w:val="auto"/>
        </w:rPr>
        <w:t xml:space="preserve"> </w:t>
      </w:r>
      <w:r>
        <w:rPr>
          <w:color w:val="auto"/>
        </w:rPr>
        <w:t>er geen markt voorzien is in omliggende gemeenten.</w:t>
      </w:r>
    </w:p>
    <w:p w:rsidR="00206D05" w:rsidRDefault="00B21A74" w:rsidP="00206D05">
      <w:pPr>
        <w:pStyle w:val="Lijstalinea"/>
        <w:numPr>
          <w:ilvl w:val="1"/>
          <w:numId w:val="28"/>
        </w:numPr>
        <w:rPr>
          <w:color w:val="auto"/>
        </w:rPr>
      </w:pPr>
      <w:r>
        <w:rPr>
          <w:color w:val="auto"/>
        </w:rPr>
        <w:t>Budgetten nog bekendmaken: agendapunt naar volgende cultuurraad toe</w:t>
      </w:r>
    </w:p>
    <w:p w:rsidR="00B21A74" w:rsidRPr="00206D05" w:rsidRDefault="00B21A74" w:rsidP="00206D05">
      <w:pPr>
        <w:pStyle w:val="Lijstalinea"/>
        <w:numPr>
          <w:ilvl w:val="1"/>
          <w:numId w:val="28"/>
        </w:numPr>
        <w:rPr>
          <w:color w:val="auto"/>
        </w:rPr>
      </w:pPr>
      <w:r>
        <w:rPr>
          <w:color w:val="auto"/>
        </w:rPr>
        <w:t>Vrije tijdspas: hoe intensief wordt dat gebruikt? Antwoord van Elien Bergmans: momenteel wordt het vooral door mensen met een la</w:t>
      </w:r>
      <w:r w:rsidR="00457D8A">
        <w:rPr>
          <w:color w:val="auto"/>
        </w:rPr>
        <w:t>ag pensioen gebruikt. E</w:t>
      </w:r>
      <w:r>
        <w:rPr>
          <w:color w:val="auto"/>
        </w:rPr>
        <w:t xml:space="preserve">r kan hierrond nog meer sensibilisering gebeuren. Mensen via OCMW krijgen automatisch deze VT pas toegestuurd, maar weten niet altijd waarvoor deze precies allemaal gebruikt kan worden. </w:t>
      </w:r>
    </w:p>
    <w:p w:rsidR="00206D05" w:rsidRDefault="00206D05" w:rsidP="00206D05">
      <w:pPr>
        <w:rPr>
          <w:color w:val="1F497D"/>
        </w:rPr>
      </w:pPr>
    </w:p>
    <w:p w:rsidR="00206D05" w:rsidRPr="00206D05" w:rsidRDefault="00206D05" w:rsidP="00206D05">
      <w:pPr>
        <w:pStyle w:val="Lijstalinea"/>
        <w:ind w:left="1440"/>
        <w:rPr>
          <w:color w:val="17365D" w:themeColor="text2" w:themeShade="BF"/>
        </w:rPr>
      </w:pPr>
    </w:p>
    <w:p w:rsidR="007E5B94" w:rsidRPr="00F2784F" w:rsidRDefault="007E5B94" w:rsidP="007E5B94">
      <w:pPr>
        <w:pStyle w:val="Lijstalinea"/>
        <w:ind w:left="1440"/>
        <w:rPr>
          <w:color w:val="auto"/>
        </w:rPr>
      </w:pPr>
    </w:p>
    <w:p w:rsidR="00D5176C" w:rsidRPr="007945C7" w:rsidRDefault="007945C7" w:rsidP="00AB5FB9">
      <w:pPr>
        <w:tabs>
          <w:tab w:val="left" w:pos="-1440"/>
          <w:tab w:val="left" w:pos="-720"/>
          <w:tab w:val="left" w:pos="6804"/>
        </w:tabs>
        <w:jc w:val="both"/>
        <w:rPr>
          <w:color w:val="A6A6A6" w:themeColor="background1" w:themeShade="A6"/>
          <w:szCs w:val="22"/>
          <w:lang w:val="nl-BE"/>
        </w:rPr>
      </w:pPr>
      <w:r w:rsidRPr="007945C7">
        <w:rPr>
          <w:color w:val="A6A6A6" w:themeColor="background1" w:themeShade="A6"/>
          <w:szCs w:val="22"/>
          <w:lang w:val="nl-BE"/>
        </w:rPr>
        <w:t xml:space="preserve">Einde 22.00u </w:t>
      </w:r>
    </w:p>
    <w:sectPr w:rsidR="00D5176C" w:rsidRPr="007945C7" w:rsidSect="002B40D4">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pgMar w:top="1417" w:right="1417" w:bottom="1417" w:left="1417" w:header="426" w:footer="35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EE5" w:rsidRDefault="00D94EE5">
      <w:r>
        <w:separator/>
      </w:r>
    </w:p>
  </w:endnote>
  <w:endnote w:type="continuationSeparator" w:id="0">
    <w:p w:rsidR="00D94EE5" w:rsidRDefault="00D9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EE5" w:rsidRDefault="00D94EE5">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452818"/>
      <w:docPartObj>
        <w:docPartGallery w:val="Page Numbers (Bottom of Page)"/>
        <w:docPartUnique/>
      </w:docPartObj>
    </w:sdtPr>
    <w:sdtEndPr/>
    <w:sdtContent>
      <w:p w:rsidR="00D94EE5" w:rsidRDefault="00D94EE5">
        <w:pPr>
          <w:pStyle w:val="Voettekst"/>
          <w:jc w:val="right"/>
        </w:pPr>
        <w:r>
          <w:fldChar w:fldCharType="begin"/>
        </w:r>
        <w:r>
          <w:instrText>PAGE   \* MERGEFORMAT</w:instrText>
        </w:r>
        <w:r>
          <w:fldChar w:fldCharType="separate"/>
        </w:r>
        <w:r w:rsidR="0094266F" w:rsidRPr="0094266F">
          <w:rPr>
            <w:noProof/>
            <w:lang w:val="nl-NL"/>
          </w:rPr>
          <w:t>5</w:t>
        </w:r>
        <w:r>
          <w:fldChar w:fldCharType="end"/>
        </w:r>
      </w:p>
    </w:sdtContent>
  </w:sdt>
  <w:p w:rsidR="00D94EE5" w:rsidRPr="0083308D" w:rsidRDefault="00D94EE5"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4F" w:rsidRDefault="00105B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EE5" w:rsidRDefault="00D94EE5">
      <w:r>
        <w:separator/>
      </w:r>
    </w:p>
  </w:footnote>
  <w:footnote w:type="continuationSeparator" w:id="0">
    <w:p w:rsidR="00D94EE5" w:rsidRDefault="00D9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4F" w:rsidRDefault="00105B4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4F" w:rsidRDefault="00105B4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B4F" w:rsidRDefault="00105B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1253"/>
    <w:multiLevelType w:val="hybridMultilevel"/>
    <w:tmpl w:val="543870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99515F"/>
    <w:multiLevelType w:val="hybridMultilevel"/>
    <w:tmpl w:val="124C4A74"/>
    <w:lvl w:ilvl="0" w:tplc="67E05346">
      <w:numFmt w:val="bullet"/>
      <w:lvlText w:val=""/>
      <w:lvlJc w:val="left"/>
      <w:pPr>
        <w:ind w:left="720" w:hanging="360"/>
      </w:pPr>
      <w:rPr>
        <w:rFonts w:ascii="Symbol" w:eastAsia="Times New Roman" w:hAnsi="Symbol"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2A137A"/>
    <w:multiLevelType w:val="hybridMultilevel"/>
    <w:tmpl w:val="01B25182"/>
    <w:lvl w:ilvl="0" w:tplc="D5DE26F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3" w15:restartNumberingAfterBreak="0">
    <w:nsid w:val="0CC17E24"/>
    <w:multiLevelType w:val="multilevel"/>
    <w:tmpl w:val="DC0420E4"/>
    <w:lvl w:ilvl="0">
      <w:start w:val="1"/>
      <w:numFmt w:val="decimal"/>
      <w:lvlText w:val="%1)"/>
      <w:lvlJc w:val="left"/>
      <w:pPr>
        <w:ind w:left="360" w:hanging="360"/>
      </w:pPr>
      <w:rPr>
        <w:b/>
        <w:color w:val="auto"/>
      </w:rPr>
    </w:lvl>
    <w:lvl w:ilvl="1">
      <w:start w:val="1"/>
      <w:numFmt w:val="lowerLetter"/>
      <w:lvlText w:val="%2)"/>
      <w:lvlJc w:val="left"/>
      <w:pPr>
        <w:ind w:left="720" w:hanging="360"/>
      </w:pPr>
      <w:rPr>
        <w:b w:val="0"/>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bullet"/>
      <w:lvlText w:val="-"/>
      <w:lvlJc w:val="left"/>
      <w:pPr>
        <w:ind w:left="1800" w:hanging="360"/>
      </w:pPr>
      <w:rPr>
        <w:rFonts w:ascii="Calibri" w:eastAsia="Calibri" w:hAnsi="Calibri" w:cs="Times New Roman"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15A4C1F"/>
    <w:multiLevelType w:val="hybridMultilevel"/>
    <w:tmpl w:val="3064B4C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 w15:restartNumberingAfterBreak="0">
    <w:nsid w:val="12226738"/>
    <w:multiLevelType w:val="hybridMultilevel"/>
    <w:tmpl w:val="F210EEBC"/>
    <w:lvl w:ilvl="0" w:tplc="9D3A2EFC">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43442D4"/>
    <w:multiLevelType w:val="hybridMultilevel"/>
    <w:tmpl w:val="019AD18A"/>
    <w:lvl w:ilvl="0" w:tplc="02B2B98A">
      <w:numFmt w:val="bullet"/>
      <w:lvlText w:val="-"/>
      <w:lvlJc w:val="left"/>
      <w:pPr>
        <w:ind w:left="2160" w:hanging="360"/>
      </w:pPr>
      <w:rPr>
        <w:rFonts w:ascii="Calibri" w:eastAsia="Times New Roman" w:hAnsi="Calibri" w:cs="Times New Roman"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7" w15:restartNumberingAfterBreak="0">
    <w:nsid w:val="1B1D6E04"/>
    <w:multiLevelType w:val="hybridMultilevel"/>
    <w:tmpl w:val="3A6A3D70"/>
    <w:lvl w:ilvl="0" w:tplc="FFF02A1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2F0A61F4"/>
    <w:multiLevelType w:val="hybridMultilevel"/>
    <w:tmpl w:val="BC3CD488"/>
    <w:lvl w:ilvl="0" w:tplc="0813000D">
      <w:start w:val="1"/>
      <w:numFmt w:val="bullet"/>
      <w:lvlText w:val=""/>
      <w:lvlJc w:val="left"/>
      <w:pPr>
        <w:ind w:left="1440"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3B7B27AA"/>
    <w:multiLevelType w:val="hybridMultilevel"/>
    <w:tmpl w:val="104A52FC"/>
    <w:lvl w:ilvl="0" w:tplc="4CD6347E">
      <w:numFmt w:val="bullet"/>
      <w:lvlText w:val="-"/>
      <w:lvlJc w:val="left"/>
      <w:pPr>
        <w:ind w:left="1800" w:hanging="360"/>
      </w:pPr>
      <w:rPr>
        <w:rFonts w:ascii="Calibri" w:eastAsia="Times New Roman" w:hAnsi="Calibri" w:cs="Calibri" w:hint="default"/>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0" w15:restartNumberingAfterBreak="0">
    <w:nsid w:val="41BB707F"/>
    <w:multiLevelType w:val="hybridMultilevel"/>
    <w:tmpl w:val="FFB6894A"/>
    <w:lvl w:ilvl="0" w:tplc="08130001">
      <w:start w:val="1"/>
      <w:numFmt w:val="bullet"/>
      <w:lvlText w:val=""/>
      <w:lvlJc w:val="left"/>
      <w:pPr>
        <w:ind w:left="1495" w:hanging="360"/>
      </w:pPr>
      <w:rPr>
        <w:rFonts w:ascii="Symbol" w:hAnsi="Symbol" w:hint="default"/>
      </w:rPr>
    </w:lvl>
    <w:lvl w:ilvl="1" w:tplc="08130003" w:tentative="1">
      <w:start w:val="1"/>
      <w:numFmt w:val="bullet"/>
      <w:lvlText w:val="o"/>
      <w:lvlJc w:val="left"/>
      <w:pPr>
        <w:ind w:left="2215" w:hanging="360"/>
      </w:pPr>
      <w:rPr>
        <w:rFonts w:ascii="Courier New" w:hAnsi="Courier New" w:cs="Courier New" w:hint="default"/>
      </w:rPr>
    </w:lvl>
    <w:lvl w:ilvl="2" w:tplc="08130005" w:tentative="1">
      <w:start w:val="1"/>
      <w:numFmt w:val="bullet"/>
      <w:lvlText w:val=""/>
      <w:lvlJc w:val="left"/>
      <w:pPr>
        <w:ind w:left="2935" w:hanging="360"/>
      </w:pPr>
      <w:rPr>
        <w:rFonts w:ascii="Wingdings" w:hAnsi="Wingdings" w:hint="default"/>
      </w:rPr>
    </w:lvl>
    <w:lvl w:ilvl="3" w:tplc="08130001" w:tentative="1">
      <w:start w:val="1"/>
      <w:numFmt w:val="bullet"/>
      <w:lvlText w:val=""/>
      <w:lvlJc w:val="left"/>
      <w:pPr>
        <w:ind w:left="3655" w:hanging="360"/>
      </w:pPr>
      <w:rPr>
        <w:rFonts w:ascii="Symbol" w:hAnsi="Symbol" w:hint="default"/>
      </w:rPr>
    </w:lvl>
    <w:lvl w:ilvl="4" w:tplc="08130003" w:tentative="1">
      <w:start w:val="1"/>
      <w:numFmt w:val="bullet"/>
      <w:lvlText w:val="o"/>
      <w:lvlJc w:val="left"/>
      <w:pPr>
        <w:ind w:left="4375" w:hanging="360"/>
      </w:pPr>
      <w:rPr>
        <w:rFonts w:ascii="Courier New" w:hAnsi="Courier New" w:cs="Courier New" w:hint="default"/>
      </w:rPr>
    </w:lvl>
    <w:lvl w:ilvl="5" w:tplc="08130005" w:tentative="1">
      <w:start w:val="1"/>
      <w:numFmt w:val="bullet"/>
      <w:lvlText w:val=""/>
      <w:lvlJc w:val="left"/>
      <w:pPr>
        <w:ind w:left="5095" w:hanging="360"/>
      </w:pPr>
      <w:rPr>
        <w:rFonts w:ascii="Wingdings" w:hAnsi="Wingdings" w:hint="default"/>
      </w:rPr>
    </w:lvl>
    <w:lvl w:ilvl="6" w:tplc="08130001" w:tentative="1">
      <w:start w:val="1"/>
      <w:numFmt w:val="bullet"/>
      <w:lvlText w:val=""/>
      <w:lvlJc w:val="left"/>
      <w:pPr>
        <w:ind w:left="5815" w:hanging="360"/>
      </w:pPr>
      <w:rPr>
        <w:rFonts w:ascii="Symbol" w:hAnsi="Symbol" w:hint="default"/>
      </w:rPr>
    </w:lvl>
    <w:lvl w:ilvl="7" w:tplc="08130003" w:tentative="1">
      <w:start w:val="1"/>
      <w:numFmt w:val="bullet"/>
      <w:lvlText w:val="o"/>
      <w:lvlJc w:val="left"/>
      <w:pPr>
        <w:ind w:left="6535" w:hanging="360"/>
      </w:pPr>
      <w:rPr>
        <w:rFonts w:ascii="Courier New" w:hAnsi="Courier New" w:cs="Courier New" w:hint="default"/>
      </w:rPr>
    </w:lvl>
    <w:lvl w:ilvl="8" w:tplc="08130005" w:tentative="1">
      <w:start w:val="1"/>
      <w:numFmt w:val="bullet"/>
      <w:lvlText w:val=""/>
      <w:lvlJc w:val="left"/>
      <w:pPr>
        <w:ind w:left="7255" w:hanging="360"/>
      </w:pPr>
      <w:rPr>
        <w:rFonts w:ascii="Wingdings" w:hAnsi="Wingdings" w:hint="default"/>
      </w:rPr>
    </w:lvl>
  </w:abstractNum>
  <w:abstractNum w:abstractNumId="11" w15:restartNumberingAfterBreak="0">
    <w:nsid w:val="4264475D"/>
    <w:multiLevelType w:val="hybridMultilevel"/>
    <w:tmpl w:val="5A42F92C"/>
    <w:lvl w:ilvl="0" w:tplc="E266F17A">
      <w:start w:val="2"/>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75661F3"/>
    <w:multiLevelType w:val="hybridMultilevel"/>
    <w:tmpl w:val="0648484C"/>
    <w:lvl w:ilvl="0" w:tplc="02B2B98A">
      <w:numFmt w:val="bullet"/>
      <w:lvlText w:val="-"/>
      <w:lvlJc w:val="left"/>
      <w:pPr>
        <w:ind w:left="1080" w:hanging="360"/>
      </w:pPr>
      <w:rPr>
        <w:rFonts w:ascii="Calibri" w:eastAsia="Times New Roman"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3" w15:restartNumberingAfterBreak="0">
    <w:nsid w:val="4BAF4579"/>
    <w:multiLevelType w:val="hybridMultilevel"/>
    <w:tmpl w:val="D1BCCA6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4" w15:restartNumberingAfterBreak="0">
    <w:nsid w:val="4E194E63"/>
    <w:multiLevelType w:val="hybridMultilevel"/>
    <w:tmpl w:val="8018B71E"/>
    <w:lvl w:ilvl="0" w:tplc="54221644">
      <w:numFmt w:val="bullet"/>
      <w:lvlText w:val="-"/>
      <w:lvlJc w:val="left"/>
      <w:pPr>
        <w:ind w:left="361" w:hanging="360"/>
      </w:pPr>
      <w:rPr>
        <w:rFonts w:ascii="Calibri" w:eastAsia="Times New Roman" w:hAnsi="Calibri" w:cs="Calibri" w:hint="default"/>
      </w:rPr>
    </w:lvl>
    <w:lvl w:ilvl="1" w:tplc="08130003">
      <w:start w:val="1"/>
      <w:numFmt w:val="bullet"/>
      <w:lvlText w:val="o"/>
      <w:lvlJc w:val="left"/>
      <w:pPr>
        <w:ind w:left="1081" w:hanging="360"/>
      </w:pPr>
      <w:rPr>
        <w:rFonts w:ascii="Courier New" w:hAnsi="Courier New" w:cs="Courier New" w:hint="default"/>
      </w:rPr>
    </w:lvl>
    <w:lvl w:ilvl="2" w:tplc="08130005" w:tentative="1">
      <w:start w:val="1"/>
      <w:numFmt w:val="bullet"/>
      <w:lvlText w:val=""/>
      <w:lvlJc w:val="left"/>
      <w:pPr>
        <w:ind w:left="1801" w:hanging="360"/>
      </w:pPr>
      <w:rPr>
        <w:rFonts w:ascii="Wingdings" w:hAnsi="Wingdings" w:hint="default"/>
      </w:rPr>
    </w:lvl>
    <w:lvl w:ilvl="3" w:tplc="08130001" w:tentative="1">
      <w:start w:val="1"/>
      <w:numFmt w:val="bullet"/>
      <w:lvlText w:val=""/>
      <w:lvlJc w:val="left"/>
      <w:pPr>
        <w:ind w:left="2521" w:hanging="360"/>
      </w:pPr>
      <w:rPr>
        <w:rFonts w:ascii="Symbol" w:hAnsi="Symbol" w:hint="default"/>
      </w:rPr>
    </w:lvl>
    <w:lvl w:ilvl="4" w:tplc="08130003" w:tentative="1">
      <w:start w:val="1"/>
      <w:numFmt w:val="bullet"/>
      <w:lvlText w:val="o"/>
      <w:lvlJc w:val="left"/>
      <w:pPr>
        <w:ind w:left="3241" w:hanging="360"/>
      </w:pPr>
      <w:rPr>
        <w:rFonts w:ascii="Courier New" w:hAnsi="Courier New" w:cs="Courier New" w:hint="default"/>
      </w:rPr>
    </w:lvl>
    <w:lvl w:ilvl="5" w:tplc="08130005" w:tentative="1">
      <w:start w:val="1"/>
      <w:numFmt w:val="bullet"/>
      <w:lvlText w:val=""/>
      <w:lvlJc w:val="left"/>
      <w:pPr>
        <w:ind w:left="3961" w:hanging="360"/>
      </w:pPr>
      <w:rPr>
        <w:rFonts w:ascii="Wingdings" w:hAnsi="Wingdings" w:hint="default"/>
      </w:rPr>
    </w:lvl>
    <w:lvl w:ilvl="6" w:tplc="08130001" w:tentative="1">
      <w:start w:val="1"/>
      <w:numFmt w:val="bullet"/>
      <w:lvlText w:val=""/>
      <w:lvlJc w:val="left"/>
      <w:pPr>
        <w:ind w:left="4681" w:hanging="360"/>
      </w:pPr>
      <w:rPr>
        <w:rFonts w:ascii="Symbol" w:hAnsi="Symbol" w:hint="default"/>
      </w:rPr>
    </w:lvl>
    <w:lvl w:ilvl="7" w:tplc="08130003" w:tentative="1">
      <w:start w:val="1"/>
      <w:numFmt w:val="bullet"/>
      <w:lvlText w:val="o"/>
      <w:lvlJc w:val="left"/>
      <w:pPr>
        <w:ind w:left="5401" w:hanging="360"/>
      </w:pPr>
      <w:rPr>
        <w:rFonts w:ascii="Courier New" w:hAnsi="Courier New" w:cs="Courier New" w:hint="default"/>
      </w:rPr>
    </w:lvl>
    <w:lvl w:ilvl="8" w:tplc="08130005" w:tentative="1">
      <w:start w:val="1"/>
      <w:numFmt w:val="bullet"/>
      <w:lvlText w:val=""/>
      <w:lvlJc w:val="left"/>
      <w:pPr>
        <w:ind w:left="6121" w:hanging="360"/>
      </w:pPr>
      <w:rPr>
        <w:rFonts w:ascii="Wingdings" w:hAnsi="Wingdings" w:hint="default"/>
      </w:rPr>
    </w:lvl>
  </w:abstractNum>
  <w:abstractNum w:abstractNumId="15" w15:restartNumberingAfterBreak="0">
    <w:nsid w:val="4F7A4013"/>
    <w:multiLevelType w:val="hybridMultilevel"/>
    <w:tmpl w:val="AE0C6D1E"/>
    <w:lvl w:ilvl="0" w:tplc="A606C4F0">
      <w:numFmt w:val="bullet"/>
      <w:lvlText w:val=""/>
      <w:lvlJc w:val="left"/>
      <w:pPr>
        <w:ind w:left="1080" w:hanging="360"/>
      </w:pPr>
      <w:rPr>
        <w:rFonts w:ascii="Wingdings" w:eastAsia="Times New Roman" w:hAnsi="Wingdings"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6" w15:restartNumberingAfterBreak="0">
    <w:nsid w:val="53A06317"/>
    <w:multiLevelType w:val="hybridMultilevel"/>
    <w:tmpl w:val="8CBEBA0A"/>
    <w:lvl w:ilvl="0" w:tplc="813C3F86">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54454B0"/>
    <w:multiLevelType w:val="hybridMultilevel"/>
    <w:tmpl w:val="727C7248"/>
    <w:lvl w:ilvl="0" w:tplc="8B20DC3C">
      <w:numFmt w:val="bullet"/>
      <w:lvlText w:val="-"/>
      <w:lvlJc w:val="left"/>
      <w:pPr>
        <w:ind w:left="1800" w:hanging="360"/>
      </w:pPr>
      <w:rPr>
        <w:rFonts w:ascii="Calibri" w:eastAsia="Times New Roman" w:hAnsi="Calibri" w:cs="Calibri" w:hint="default"/>
        <w:u w:val="single"/>
      </w:rPr>
    </w:lvl>
    <w:lvl w:ilvl="1" w:tplc="08130003" w:tentative="1">
      <w:start w:val="1"/>
      <w:numFmt w:val="bullet"/>
      <w:lvlText w:val="o"/>
      <w:lvlJc w:val="left"/>
      <w:pPr>
        <w:ind w:left="2520" w:hanging="360"/>
      </w:pPr>
      <w:rPr>
        <w:rFonts w:ascii="Courier New" w:hAnsi="Courier New" w:cs="Courier New" w:hint="default"/>
      </w:rPr>
    </w:lvl>
    <w:lvl w:ilvl="2" w:tplc="08130005" w:tentative="1">
      <w:start w:val="1"/>
      <w:numFmt w:val="bullet"/>
      <w:lvlText w:val=""/>
      <w:lvlJc w:val="left"/>
      <w:pPr>
        <w:ind w:left="3240" w:hanging="360"/>
      </w:pPr>
      <w:rPr>
        <w:rFonts w:ascii="Wingdings" w:hAnsi="Wingdings" w:hint="default"/>
      </w:rPr>
    </w:lvl>
    <w:lvl w:ilvl="3" w:tplc="08130001" w:tentative="1">
      <w:start w:val="1"/>
      <w:numFmt w:val="bullet"/>
      <w:lvlText w:val=""/>
      <w:lvlJc w:val="left"/>
      <w:pPr>
        <w:ind w:left="3960" w:hanging="360"/>
      </w:pPr>
      <w:rPr>
        <w:rFonts w:ascii="Symbol" w:hAnsi="Symbol" w:hint="default"/>
      </w:rPr>
    </w:lvl>
    <w:lvl w:ilvl="4" w:tplc="08130003" w:tentative="1">
      <w:start w:val="1"/>
      <w:numFmt w:val="bullet"/>
      <w:lvlText w:val="o"/>
      <w:lvlJc w:val="left"/>
      <w:pPr>
        <w:ind w:left="4680" w:hanging="360"/>
      </w:pPr>
      <w:rPr>
        <w:rFonts w:ascii="Courier New" w:hAnsi="Courier New" w:cs="Courier New" w:hint="default"/>
      </w:rPr>
    </w:lvl>
    <w:lvl w:ilvl="5" w:tplc="08130005" w:tentative="1">
      <w:start w:val="1"/>
      <w:numFmt w:val="bullet"/>
      <w:lvlText w:val=""/>
      <w:lvlJc w:val="left"/>
      <w:pPr>
        <w:ind w:left="5400" w:hanging="360"/>
      </w:pPr>
      <w:rPr>
        <w:rFonts w:ascii="Wingdings" w:hAnsi="Wingdings" w:hint="default"/>
      </w:rPr>
    </w:lvl>
    <w:lvl w:ilvl="6" w:tplc="08130001" w:tentative="1">
      <w:start w:val="1"/>
      <w:numFmt w:val="bullet"/>
      <w:lvlText w:val=""/>
      <w:lvlJc w:val="left"/>
      <w:pPr>
        <w:ind w:left="6120" w:hanging="360"/>
      </w:pPr>
      <w:rPr>
        <w:rFonts w:ascii="Symbol" w:hAnsi="Symbol" w:hint="default"/>
      </w:rPr>
    </w:lvl>
    <w:lvl w:ilvl="7" w:tplc="08130003" w:tentative="1">
      <w:start w:val="1"/>
      <w:numFmt w:val="bullet"/>
      <w:lvlText w:val="o"/>
      <w:lvlJc w:val="left"/>
      <w:pPr>
        <w:ind w:left="6840" w:hanging="360"/>
      </w:pPr>
      <w:rPr>
        <w:rFonts w:ascii="Courier New" w:hAnsi="Courier New" w:cs="Courier New" w:hint="default"/>
      </w:rPr>
    </w:lvl>
    <w:lvl w:ilvl="8" w:tplc="08130005" w:tentative="1">
      <w:start w:val="1"/>
      <w:numFmt w:val="bullet"/>
      <w:lvlText w:val=""/>
      <w:lvlJc w:val="left"/>
      <w:pPr>
        <w:ind w:left="7560" w:hanging="360"/>
      </w:pPr>
      <w:rPr>
        <w:rFonts w:ascii="Wingdings" w:hAnsi="Wingdings" w:hint="default"/>
      </w:rPr>
    </w:lvl>
  </w:abstractNum>
  <w:abstractNum w:abstractNumId="18" w15:restartNumberingAfterBreak="0">
    <w:nsid w:val="554B5C4D"/>
    <w:multiLevelType w:val="hybridMultilevel"/>
    <w:tmpl w:val="A7DC37C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9" w15:restartNumberingAfterBreak="0">
    <w:nsid w:val="5B256084"/>
    <w:multiLevelType w:val="hybridMultilevel"/>
    <w:tmpl w:val="0442D2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20" w15:restartNumberingAfterBreak="0">
    <w:nsid w:val="5F1447C9"/>
    <w:multiLevelType w:val="hybridMultilevel"/>
    <w:tmpl w:val="7E40CE5A"/>
    <w:lvl w:ilvl="0" w:tplc="02B2B98A">
      <w:numFmt w:val="bullet"/>
      <w:lvlText w:val="-"/>
      <w:lvlJc w:val="left"/>
      <w:pPr>
        <w:ind w:left="720" w:hanging="360"/>
      </w:pPr>
      <w:rPr>
        <w:rFonts w:ascii="Calibri" w:eastAsia="Times New Roman" w:hAnsi="Calibri" w:cs="Times New Roman" w:hint="default"/>
      </w:rPr>
    </w:lvl>
    <w:lvl w:ilvl="1" w:tplc="02B2B98A">
      <w:numFmt w:val="bullet"/>
      <w:lvlText w:val="-"/>
      <w:lvlJc w:val="left"/>
      <w:pPr>
        <w:ind w:left="1440" w:hanging="360"/>
      </w:pPr>
      <w:rPr>
        <w:rFonts w:ascii="Calibri" w:eastAsia="Times New Roman" w:hAnsi="Calibri" w:cs="Times New Roman"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0A01A64"/>
    <w:multiLevelType w:val="hybridMultilevel"/>
    <w:tmpl w:val="484019F4"/>
    <w:lvl w:ilvl="0" w:tplc="02B2B98A">
      <w:numFmt w:val="bullet"/>
      <w:lvlText w:val="-"/>
      <w:lvlJc w:val="left"/>
      <w:pPr>
        <w:ind w:left="1440" w:hanging="360"/>
      </w:pPr>
      <w:rPr>
        <w:rFonts w:ascii="Calibri" w:eastAsia="Times New Roman" w:hAnsi="Calibri" w:cs="Times New Roman"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615556AE"/>
    <w:multiLevelType w:val="hybridMultilevel"/>
    <w:tmpl w:val="2D4E8C56"/>
    <w:lvl w:ilvl="0" w:tplc="02B2B98A">
      <w:numFmt w:val="bullet"/>
      <w:lvlText w:val="-"/>
      <w:lvlJc w:val="left"/>
      <w:pPr>
        <w:ind w:left="1080" w:hanging="360"/>
      </w:pPr>
      <w:rPr>
        <w:rFonts w:ascii="Calibri" w:eastAsia="Times New Roman"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3" w15:restartNumberingAfterBreak="0">
    <w:nsid w:val="62F52C7B"/>
    <w:multiLevelType w:val="hybridMultilevel"/>
    <w:tmpl w:val="0810B110"/>
    <w:lvl w:ilvl="0" w:tplc="4A5E4FA0">
      <w:start w:val="1"/>
      <w:numFmt w:val="bullet"/>
      <w:lvlText w:val="-"/>
      <w:lvlJc w:val="left"/>
      <w:pPr>
        <w:ind w:left="720" w:hanging="360"/>
      </w:pPr>
      <w:rPr>
        <w:rFonts w:ascii="Calibri" w:eastAsia="Calibri" w:hAnsi="Calibri" w:cs="Times New Roman" w:hint="default"/>
      </w:rPr>
    </w:lvl>
    <w:lvl w:ilvl="1" w:tplc="408A7028">
      <w:start w:val="1"/>
      <w:numFmt w:val="bullet"/>
      <w:lvlText w:val=""/>
      <w:lvlJc w:val="left"/>
      <w:pPr>
        <w:ind w:left="1440" w:hanging="360"/>
      </w:pPr>
      <w:rPr>
        <w:rFonts w:ascii="Wingdings" w:hAnsi="Wingdings" w:hint="default"/>
        <w:color w:val="548DD4" w:themeColor="text2" w:themeTint="99"/>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63772B6D"/>
    <w:multiLevelType w:val="hybridMultilevel"/>
    <w:tmpl w:val="EA66DC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3EF07E6"/>
    <w:multiLevelType w:val="hybridMultilevel"/>
    <w:tmpl w:val="07EE9FFC"/>
    <w:lvl w:ilvl="0" w:tplc="13B2EE48">
      <w:start w:val="1"/>
      <w:numFmt w:val="decimal"/>
      <w:lvlText w:val="%1."/>
      <w:lvlJc w:val="left"/>
      <w:pPr>
        <w:ind w:left="720" w:hanging="360"/>
      </w:pPr>
      <w:rPr>
        <w:b/>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6" w15:restartNumberingAfterBreak="0">
    <w:nsid w:val="6A1B5612"/>
    <w:multiLevelType w:val="hybridMultilevel"/>
    <w:tmpl w:val="76A4F82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7" w15:restartNumberingAfterBreak="0">
    <w:nsid w:val="6D2E441C"/>
    <w:multiLevelType w:val="hybridMultilevel"/>
    <w:tmpl w:val="18585372"/>
    <w:lvl w:ilvl="0" w:tplc="08130001">
      <w:start w:val="1"/>
      <w:numFmt w:val="bullet"/>
      <w:lvlText w:val=""/>
      <w:lvlJc w:val="left"/>
      <w:pPr>
        <w:ind w:left="1492" w:hanging="360"/>
      </w:pPr>
      <w:rPr>
        <w:rFonts w:ascii="Symbol" w:hAnsi="Symbol" w:hint="default"/>
      </w:rPr>
    </w:lvl>
    <w:lvl w:ilvl="1" w:tplc="08130003" w:tentative="1">
      <w:start w:val="1"/>
      <w:numFmt w:val="bullet"/>
      <w:lvlText w:val="o"/>
      <w:lvlJc w:val="left"/>
      <w:pPr>
        <w:ind w:left="2212" w:hanging="360"/>
      </w:pPr>
      <w:rPr>
        <w:rFonts w:ascii="Courier New" w:hAnsi="Courier New" w:cs="Courier New" w:hint="default"/>
      </w:rPr>
    </w:lvl>
    <w:lvl w:ilvl="2" w:tplc="08130005" w:tentative="1">
      <w:start w:val="1"/>
      <w:numFmt w:val="bullet"/>
      <w:lvlText w:val=""/>
      <w:lvlJc w:val="left"/>
      <w:pPr>
        <w:ind w:left="2932" w:hanging="360"/>
      </w:pPr>
      <w:rPr>
        <w:rFonts w:ascii="Wingdings" w:hAnsi="Wingdings" w:hint="default"/>
      </w:rPr>
    </w:lvl>
    <w:lvl w:ilvl="3" w:tplc="08130001" w:tentative="1">
      <w:start w:val="1"/>
      <w:numFmt w:val="bullet"/>
      <w:lvlText w:val=""/>
      <w:lvlJc w:val="left"/>
      <w:pPr>
        <w:ind w:left="3652" w:hanging="360"/>
      </w:pPr>
      <w:rPr>
        <w:rFonts w:ascii="Symbol" w:hAnsi="Symbol" w:hint="default"/>
      </w:rPr>
    </w:lvl>
    <w:lvl w:ilvl="4" w:tplc="08130003" w:tentative="1">
      <w:start w:val="1"/>
      <w:numFmt w:val="bullet"/>
      <w:lvlText w:val="o"/>
      <w:lvlJc w:val="left"/>
      <w:pPr>
        <w:ind w:left="4372" w:hanging="360"/>
      </w:pPr>
      <w:rPr>
        <w:rFonts w:ascii="Courier New" w:hAnsi="Courier New" w:cs="Courier New" w:hint="default"/>
      </w:rPr>
    </w:lvl>
    <w:lvl w:ilvl="5" w:tplc="08130005" w:tentative="1">
      <w:start w:val="1"/>
      <w:numFmt w:val="bullet"/>
      <w:lvlText w:val=""/>
      <w:lvlJc w:val="left"/>
      <w:pPr>
        <w:ind w:left="5092" w:hanging="360"/>
      </w:pPr>
      <w:rPr>
        <w:rFonts w:ascii="Wingdings" w:hAnsi="Wingdings" w:hint="default"/>
      </w:rPr>
    </w:lvl>
    <w:lvl w:ilvl="6" w:tplc="08130001" w:tentative="1">
      <w:start w:val="1"/>
      <w:numFmt w:val="bullet"/>
      <w:lvlText w:val=""/>
      <w:lvlJc w:val="left"/>
      <w:pPr>
        <w:ind w:left="5812" w:hanging="360"/>
      </w:pPr>
      <w:rPr>
        <w:rFonts w:ascii="Symbol" w:hAnsi="Symbol" w:hint="default"/>
      </w:rPr>
    </w:lvl>
    <w:lvl w:ilvl="7" w:tplc="08130003" w:tentative="1">
      <w:start w:val="1"/>
      <w:numFmt w:val="bullet"/>
      <w:lvlText w:val="o"/>
      <w:lvlJc w:val="left"/>
      <w:pPr>
        <w:ind w:left="6532" w:hanging="360"/>
      </w:pPr>
      <w:rPr>
        <w:rFonts w:ascii="Courier New" w:hAnsi="Courier New" w:cs="Courier New" w:hint="default"/>
      </w:rPr>
    </w:lvl>
    <w:lvl w:ilvl="8" w:tplc="08130005" w:tentative="1">
      <w:start w:val="1"/>
      <w:numFmt w:val="bullet"/>
      <w:lvlText w:val=""/>
      <w:lvlJc w:val="left"/>
      <w:pPr>
        <w:ind w:left="7252" w:hanging="360"/>
      </w:pPr>
      <w:rPr>
        <w:rFonts w:ascii="Wingdings" w:hAnsi="Wingdings" w:hint="default"/>
      </w:rPr>
    </w:lvl>
  </w:abstractNum>
  <w:abstractNum w:abstractNumId="28" w15:restartNumberingAfterBreak="0">
    <w:nsid w:val="745C4DBA"/>
    <w:multiLevelType w:val="hybridMultilevel"/>
    <w:tmpl w:val="1FD48E3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7AA973FE"/>
    <w:multiLevelType w:val="hybridMultilevel"/>
    <w:tmpl w:val="377AA0FA"/>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3"/>
  </w:num>
  <w:num w:numId="2">
    <w:abstractNumId w:val="28"/>
  </w:num>
  <w:num w:numId="3">
    <w:abstractNumId w:val="11"/>
  </w:num>
  <w:num w:numId="4">
    <w:abstractNumId w:val="1"/>
  </w:num>
  <w:num w:numId="5">
    <w:abstractNumId w:val="16"/>
  </w:num>
  <w:num w:numId="6">
    <w:abstractNumId w:val="5"/>
  </w:num>
  <w:num w:numId="7">
    <w:abstractNumId w:val="14"/>
  </w:num>
  <w:num w:numId="8">
    <w:abstractNumId w:val="19"/>
  </w:num>
  <w:num w:numId="9">
    <w:abstractNumId w:val="18"/>
  </w:num>
  <w:num w:numId="10">
    <w:abstractNumId w:val="20"/>
  </w:num>
  <w:num w:numId="11">
    <w:abstractNumId w:val="22"/>
  </w:num>
  <w:num w:numId="12">
    <w:abstractNumId w:val="15"/>
  </w:num>
  <w:num w:numId="13">
    <w:abstractNumId w:val="6"/>
  </w:num>
  <w:num w:numId="14">
    <w:abstractNumId w:val="12"/>
  </w:num>
  <w:num w:numId="15">
    <w:abstractNumId w:val="21"/>
  </w:num>
  <w:num w:numId="16">
    <w:abstractNumId w:val="29"/>
  </w:num>
  <w:num w:numId="17">
    <w:abstractNumId w:val="24"/>
  </w:num>
  <w:num w:numId="18">
    <w:abstractNumId w:val="2"/>
  </w:num>
  <w:num w:numId="19">
    <w:abstractNumId w:val="7"/>
  </w:num>
  <w:num w:numId="20">
    <w:abstractNumId w:val="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23"/>
  </w:num>
  <w:num w:numId="24">
    <w:abstractNumId w:val="8"/>
  </w:num>
  <w:num w:numId="25">
    <w:abstractNumId w:val="13"/>
  </w:num>
  <w:num w:numId="26">
    <w:abstractNumId w:val="10"/>
  </w:num>
  <w:num w:numId="27">
    <w:abstractNumId w:val="4"/>
  </w:num>
  <w:num w:numId="28">
    <w:abstractNumId w:val="26"/>
  </w:num>
  <w:num w:numId="29">
    <w:abstractNumId w:val="17"/>
  </w:num>
  <w:num w:numId="3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68609">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7BF"/>
    <w:rsid w:val="000062D1"/>
    <w:rsid w:val="0000679A"/>
    <w:rsid w:val="0000725F"/>
    <w:rsid w:val="00007AAE"/>
    <w:rsid w:val="00011E1A"/>
    <w:rsid w:val="00021548"/>
    <w:rsid w:val="000244B6"/>
    <w:rsid w:val="00037F6C"/>
    <w:rsid w:val="00042CCB"/>
    <w:rsid w:val="0004363E"/>
    <w:rsid w:val="00046D34"/>
    <w:rsid w:val="00052A7A"/>
    <w:rsid w:val="000562BD"/>
    <w:rsid w:val="00061074"/>
    <w:rsid w:val="00065D7E"/>
    <w:rsid w:val="0006764D"/>
    <w:rsid w:val="00074CF9"/>
    <w:rsid w:val="00082341"/>
    <w:rsid w:val="000861CC"/>
    <w:rsid w:val="00093F63"/>
    <w:rsid w:val="00095DC3"/>
    <w:rsid w:val="00097902"/>
    <w:rsid w:val="000A6889"/>
    <w:rsid w:val="000C01A8"/>
    <w:rsid w:val="000C5EFE"/>
    <w:rsid w:val="000D330D"/>
    <w:rsid w:val="000D60D9"/>
    <w:rsid w:val="000E291D"/>
    <w:rsid w:val="000E42A5"/>
    <w:rsid w:val="000E5B42"/>
    <w:rsid w:val="000E5F86"/>
    <w:rsid w:val="000E7CFC"/>
    <w:rsid w:val="000F2AF2"/>
    <w:rsid w:val="000F7709"/>
    <w:rsid w:val="001004BB"/>
    <w:rsid w:val="00105B4F"/>
    <w:rsid w:val="001062E8"/>
    <w:rsid w:val="00113804"/>
    <w:rsid w:val="0011793E"/>
    <w:rsid w:val="001231DE"/>
    <w:rsid w:val="001265FF"/>
    <w:rsid w:val="001308F0"/>
    <w:rsid w:val="00132D54"/>
    <w:rsid w:val="00135114"/>
    <w:rsid w:val="001408CC"/>
    <w:rsid w:val="00145FDF"/>
    <w:rsid w:val="0014679D"/>
    <w:rsid w:val="00146A94"/>
    <w:rsid w:val="00147C03"/>
    <w:rsid w:val="00151B8C"/>
    <w:rsid w:val="00152CD9"/>
    <w:rsid w:val="001534C2"/>
    <w:rsid w:val="001546FB"/>
    <w:rsid w:val="0015550F"/>
    <w:rsid w:val="00155764"/>
    <w:rsid w:val="001632AE"/>
    <w:rsid w:val="00163CCD"/>
    <w:rsid w:val="00164D15"/>
    <w:rsid w:val="001706A0"/>
    <w:rsid w:val="001816FE"/>
    <w:rsid w:val="00183C14"/>
    <w:rsid w:val="00183FC1"/>
    <w:rsid w:val="00184753"/>
    <w:rsid w:val="001958FE"/>
    <w:rsid w:val="00195DE9"/>
    <w:rsid w:val="00197DF6"/>
    <w:rsid w:val="001A10DB"/>
    <w:rsid w:val="001A5711"/>
    <w:rsid w:val="001A589A"/>
    <w:rsid w:val="001A5BA6"/>
    <w:rsid w:val="001A636B"/>
    <w:rsid w:val="001C39D1"/>
    <w:rsid w:val="001C4709"/>
    <w:rsid w:val="001D1EA5"/>
    <w:rsid w:val="001D3F53"/>
    <w:rsid w:val="001D45C4"/>
    <w:rsid w:val="001E349D"/>
    <w:rsid w:val="001E40F6"/>
    <w:rsid w:val="001F1186"/>
    <w:rsid w:val="001F233C"/>
    <w:rsid w:val="001F5A3F"/>
    <w:rsid w:val="001F7228"/>
    <w:rsid w:val="00206D05"/>
    <w:rsid w:val="00210162"/>
    <w:rsid w:val="00210906"/>
    <w:rsid w:val="00210D70"/>
    <w:rsid w:val="002143EB"/>
    <w:rsid w:val="00215A4A"/>
    <w:rsid w:val="002238F0"/>
    <w:rsid w:val="00234AD0"/>
    <w:rsid w:val="00237BAF"/>
    <w:rsid w:val="0024153D"/>
    <w:rsid w:val="00250BD5"/>
    <w:rsid w:val="00250E5B"/>
    <w:rsid w:val="00251A0E"/>
    <w:rsid w:val="00251B96"/>
    <w:rsid w:val="0025716D"/>
    <w:rsid w:val="00257796"/>
    <w:rsid w:val="00261F34"/>
    <w:rsid w:val="00265954"/>
    <w:rsid w:val="002710CA"/>
    <w:rsid w:val="002776E8"/>
    <w:rsid w:val="00280AE7"/>
    <w:rsid w:val="00281E5D"/>
    <w:rsid w:val="00282B87"/>
    <w:rsid w:val="00282C8F"/>
    <w:rsid w:val="002A0084"/>
    <w:rsid w:val="002A0533"/>
    <w:rsid w:val="002A7E15"/>
    <w:rsid w:val="002B1C17"/>
    <w:rsid w:val="002B3280"/>
    <w:rsid w:val="002B367C"/>
    <w:rsid w:val="002B398B"/>
    <w:rsid w:val="002B40D4"/>
    <w:rsid w:val="002B5EE1"/>
    <w:rsid w:val="002B77D5"/>
    <w:rsid w:val="002C393C"/>
    <w:rsid w:val="002D42A2"/>
    <w:rsid w:val="002D5501"/>
    <w:rsid w:val="002D72C8"/>
    <w:rsid w:val="002D77EB"/>
    <w:rsid w:val="002E5A6F"/>
    <w:rsid w:val="002F710F"/>
    <w:rsid w:val="00300EE6"/>
    <w:rsid w:val="00301AD1"/>
    <w:rsid w:val="0030577B"/>
    <w:rsid w:val="00307AB0"/>
    <w:rsid w:val="00313B93"/>
    <w:rsid w:val="003159FA"/>
    <w:rsid w:val="00322F23"/>
    <w:rsid w:val="003340A5"/>
    <w:rsid w:val="003372BB"/>
    <w:rsid w:val="003406C5"/>
    <w:rsid w:val="00340B23"/>
    <w:rsid w:val="0034541C"/>
    <w:rsid w:val="00347363"/>
    <w:rsid w:val="00347B31"/>
    <w:rsid w:val="003531BB"/>
    <w:rsid w:val="00360F9C"/>
    <w:rsid w:val="00366939"/>
    <w:rsid w:val="00371340"/>
    <w:rsid w:val="0037490E"/>
    <w:rsid w:val="00375140"/>
    <w:rsid w:val="00381AF8"/>
    <w:rsid w:val="0038245A"/>
    <w:rsid w:val="00387B10"/>
    <w:rsid w:val="00390ACC"/>
    <w:rsid w:val="00392882"/>
    <w:rsid w:val="00397806"/>
    <w:rsid w:val="003B3421"/>
    <w:rsid w:val="003D17E6"/>
    <w:rsid w:val="003E4709"/>
    <w:rsid w:val="003E6ED0"/>
    <w:rsid w:val="003F5434"/>
    <w:rsid w:val="003F6E4C"/>
    <w:rsid w:val="00400535"/>
    <w:rsid w:val="00402DE9"/>
    <w:rsid w:val="004046F8"/>
    <w:rsid w:val="004048FC"/>
    <w:rsid w:val="00406256"/>
    <w:rsid w:val="00407531"/>
    <w:rsid w:val="0041362B"/>
    <w:rsid w:val="00415A37"/>
    <w:rsid w:val="004171B3"/>
    <w:rsid w:val="004208DB"/>
    <w:rsid w:val="00422490"/>
    <w:rsid w:val="00422CC0"/>
    <w:rsid w:val="004251EE"/>
    <w:rsid w:val="0042541D"/>
    <w:rsid w:val="00430C8F"/>
    <w:rsid w:val="00431CEB"/>
    <w:rsid w:val="00433B90"/>
    <w:rsid w:val="004366C3"/>
    <w:rsid w:val="00442713"/>
    <w:rsid w:val="00451D67"/>
    <w:rsid w:val="00453010"/>
    <w:rsid w:val="00453C33"/>
    <w:rsid w:val="00457D8A"/>
    <w:rsid w:val="00461136"/>
    <w:rsid w:val="00461BBD"/>
    <w:rsid w:val="004700B3"/>
    <w:rsid w:val="00470283"/>
    <w:rsid w:val="0047122F"/>
    <w:rsid w:val="004748C8"/>
    <w:rsid w:val="00476108"/>
    <w:rsid w:val="00484D18"/>
    <w:rsid w:val="00484F9A"/>
    <w:rsid w:val="0048553F"/>
    <w:rsid w:val="00492ACB"/>
    <w:rsid w:val="004940C3"/>
    <w:rsid w:val="00494723"/>
    <w:rsid w:val="00495936"/>
    <w:rsid w:val="004A1AD6"/>
    <w:rsid w:val="004A5646"/>
    <w:rsid w:val="004B0506"/>
    <w:rsid w:val="004C17DD"/>
    <w:rsid w:val="004C272A"/>
    <w:rsid w:val="004C5FEE"/>
    <w:rsid w:val="004D57E6"/>
    <w:rsid w:val="004D5B09"/>
    <w:rsid w:val="004E122B"/>
    <w:rsid w:val="004E22E6"/>
    <w:rsid w:val="004E6798"/>
    <w:rsid w:val="004E6DE0"/>
    <w:rsid w:val="004F4AC2"/>
    <w:rsid w:val="004F4F24"/>
    <w:rsid w:val="00506E86"/>
    <w:rsid w:val="00517D71"/>
    <w:rsid w:val="00522B01"/>
    <w:rsid w:val="005260E2"/>
    <w:rsid w:val="005318E8"/>
    <w:rsid w:val="00532CD4"/>
    <w:rsid w:val="00541C7B"/>
    <w:rsid w:val="00543A0D"/>
    <w:rsid w:val="00543B11"/>
    <w:rsid w:val="005477AB"/>
    <w:rsid w:val="00551B6E"/>
    <w:rsid w:val="00553191"/>
    <w:rsid w:val="00555024"/>
    <w:rsid w:val="005555B9"/>
    <w:rsid w:val="0056108A"/>
    <w:rsid w:val="00562173"/>
    <w:rsid w:val="00564DCF"/>
    <w:rsid w:val="00565AAB"/>
    <w:rsid w:val="00582052"/>
    <w:rsid w:val="00582478"/>
    <w:rsid w:val="00582753"/>
    <w:rsid w:val="00583A56"/>
    <w:rsid w:val="00585C63"/>
    <w:rsid w:val="00593F99"/>
    <w:rsid w:val="005A002A"/>
    <w:rsid w:val="005A5B4C"/>
    <w:rsid w:val="005B4E50"/>
    <w:rsid w:val="005C2A59"/>
    <w:rsid w:val="005C5F5D"/>
    <w:rsid w:val="005D0FD1"/>
    <w:rsid w:val="005D4D12"/>
    <w:rsid w:val="005E15F8"/>
    <w:rsid w:val="005E42BF"/>
    <w:rsid w:val="005E6114"/>
    <w:rsid w:val="005E6780"/>
    <w:rsid w:val="005E68A7"/>
    <w:rsid w:val="005E6E82"/>
    <w:rsid w:val="005E74C6"/>
    <w:rsid w:val="005E7F25"/>
    <w:rsid w:val="005F0BA7"/>
    <w:rsid w:val="005F2ECE"/>
    <w:rsid w:val="005F4279"/>
    <w:rsid w:val="00601870"/>
    <w:rsid w:val="00602937"/>
    <w:rsid w:val="00603784"/>
    <w:rsid w:val="006042C5"/>
    <w:rsid w:val="00605258"/>
    <w:rsid w:val="006305A1"/>
    <w:rsid w:val="00641B5E"/>
    <w:rsid w:val="006455A9"/>
    <w:rsid w:val="00646BC3"/>
    <w:rsid w:val="00647E31"/>
    <w:rsid w:val="006516C3"/>
    <w:rsid w:val="0066069E"/>
    <w:rsid w:val="00670B38"/>
    <w:rsid w:val="00671249"/>
    <w:rsid w:val="006733F9"/>
    <w:rsid w:val="00675489"/>
    <w:rsid w:val="006771F3"/>
    <w:rsid w:val="00683F14"/>
    <w:rsid w:val="00693794"/>
    <w:rsid w:val="006B089B"/>
    <w:rsid w:val="006B2A66"/>
    <w:rsid w:val="006B41D9"/>
    <w:rsid w:val="006B4662"/>
    <w:rsid w:val="006B79A5"/>
    <w:rsid w:val="006C02A5"/>
    <w:rsid w:val="006C44ED"/>
    <w:rsid w:val="006E7D70"/>
    <w:rsid w:val="006F1269"/>
    <w:rsid w:val="006F42B6"/>
    <w:rsid w:val="007005CD"/>
    <w:rsid w:val="00711A2D"/>
    <w:rsid w:val="00722413"/>
    <w:rsid w:val="0072282E"/>
    <w:rsid w:val="00725BD8"/>
    <w:rsid w:val="00726A74"/>
    <w:rsid w:val="00727A06"/>
    <w:rsid w:val="007300AF"/>
    <w:rsid w:val="00732FCA"/>
    <w:rsid w:val="00741773"/>
    <w:rsid w:val="00745EC9"/>
    <w:rsid w:val="00746171"/>
    <w:rsid w:val="0074679C"/>
    <w:rsid w:val="007509FE"/>
    <w:rsid w:val="0075293D"/>
    <w:rsid w:val="007611DB"/>
    <w:rsid w:val="00766B64"/>
    <w:rsid w:val="00770081"/>
    <w:rsid w:val="00774046"/>
    <w:rsid w:val="00780123"/>
    <w:rsid w:val="007811D6"/>
    <w:rsid w:val="007818D6"/>
    <w:rsid w:val="007870EA"/>
    <w:rsid w:val="007877CD"/>
    <w:rsid w:val="007945C7"/>
    <w:rsid w:val="00794A81"/>
    <w:rsid w:val="00795D65"/>
    <w:rsid w:val="007A4C9D"/>
    <w:rsid w:val="007A4ECA"/>
    <w:rsid w:val="007A50EB"/>
    <w:rsid w:val="007A598F"/>
    <w:rsid w:val="007A5E1D"/>
    <w:rsid w:val="007B0C3B"/>
    <w:rsid w:val="007C3E34"/>
    <w:rsid w:val="007D13AC"/>
    <w:rsid w:val="007D350D"/>
    <w:rsid w:val="007D4884"/>
    <w:rsid w:val="007D4893"/>
    <w:rsid w:val="007D5FA1"/>
    <w:rsid w:val="007D6D96"/>
    <w:rsid w:val="007E0CAF"/>
    <w:rsid w:val="007E4CAE"/>
    <w:rsid w:val="007E5B94"/>
    <w:rsid w:val="007F329E"/>
    <w:rsid w:val="007F6923"/>
    <w:rsid w:val="0080062B"/>
    <w:rsid w:val="00802C29"/>
    <w:rsid w:val="00804C93"/>
    <w:rsid w:val="0080697A"/>
    <w:rsid w:val="0081302A"/>
    <w:rsid w:val="00817859"/>
    <w:rsid w:val="00824DDD"/>
    <w:rsid w:val="00826C9B"/>
    <w:rsid w:val="00826E12"/>
    <w:rsid w:val="008311B1"/>
    <w:rsid w:val="0083308D"/>
    <w:rsid w:val="00840789"/>
    <w:rsid w:val="0084246C"/>
    <w:rsid w:val="0084486A"/>
    <w:rsid w:val="00844B4E"/>
    <w:rsid w:val="0085477A"/>
    <w:rsid w:val="00854803"/>
    <w:rsid w:val="00854F79"/>
    <w:rsid w:val="00855CEE"/>
    <w:rsid w:val="00861DC4"/>
    <w:rsid w:val="008656F3"/>
    <w:rsid w:val="00866B3C"/>
    <w:rsid w:val="008703B7"/>
    <w:rsid w:val="00872726"/>
    <w:rsid w:val="00877620"/>
    <w:rsid w:val="00883792"/>
    <w:rsid w:val="008863C4"/>
    <w:rsid w:val="0089129C"/>
    <w:rsid w:val="00892322"/>
    <w:rsid w:val="00893556"/>
    <w:rsid w:val="008A080C"/>
    <w:rsid w:val="008A59CF"/>
    <w:rsid w:val="008A6389"/>
    <w:rsid w:val="008B3A35"/>
    <w:rsid w:val="008B4C49"/>
    <w:rsid w:val="008B4C5E"/>
    <w:rsid w:val="008C160D"/>
    <w:rsid w:val="008C2087"/>
    <w:rsid w:val="008D10EB"/>
    <w:rsid w:val="008D6854"/>
    <w:rsid w:val="008E0AD5"/>
    <w:rsid w:val="008E295D"/>
    <w:rsid w:val="008E4255"/>
    <w:rsid w:val="008E4435"/>
    <w:rsid w:val="008F26BD"/>
    <w:rsid w:val="008F449D"/>
    <w:rsid w:val="00902E5E"/>
    <w:rsid w:val="009046A4"/>
    <w:rsid w:val="00906093"/>
    <w:rsid w:val="00911825"/>
    <w:rsid w:val="00913202"/>
    <w:rsid w:val="0091475C"/>
    <w:rsid w:val="00915096"/>
    <w:rsid w:val="00917377"/>
    <w:rsid w:val="0092570D"/>
    <w:rsid w:val="00925E30"/>
    <w:rsid w:val="00926E28"/>
    <w:rsid w:val="00932268"/>
    <w:rsid w:val="009340AF"/>
    <w:rsid w:val="009375D3"/>
    <w:rsid w:val="0094266F"/>
    <w:rsid w:val="00943143"/>
    <w:rsid w:val="00943A45"/>
    <w:rsid w:val="00944EE7"/>
    <w:rsid w:val="00956CC9"/>
    <w:rsid w:val="009579E1"/>
    <w:rsid w:val="00957E06"/>
    <w:rsid w:val="00970B24"/>
    <w:rsid w:val="00973C38"/>
    <w:rsid w:val="00974212"/>
    <w:rsid w:val="00976A8B"/>
    <w:rsid w:val="0098333D"/>
    <w:rsid w:val="00987523"/>
    <w:rsid w:val="0099241D"/>
    <w:rsid w:val="00992728"/>
    <w:rsid w:val="00994EF2"/>
    <w:rsid w:val="009A1936"/>
    <w:rsid w:val="009B140B"/>
    <w:rsid w:val="009B2C06"/>
    <w:rsid w:val="009B386E"/>
    <w:rsid w:val="009B570D"/>
    <w:rsid w:val="009B65A3"/>
    <w:rsid w:val="009B6814"/>
    <w:rsid w:val="009B7B69"/>
    <w:rsid w:val="009C370F"/>
    <w:rsid w:val="009C4068"/>
    <w:rsid w:val="009C76C1"/>
    <w:rsid w:val="009E6C7E"/>
    <w:rsid w:val="00A005AF"/>
    <w:rsid w:val="00A01A43"/>
    <w:rsid w:val="00A0725B"/>
    <w:rsid w:val="00A12608"/>
    <w:rsid w:val="00A15B34"/>
    <w:rsid w:val="00A16C7C"/>
    <w:rsid w:val="00A20F39"/>
    <w:rsid w:val="00A26BED"/>
    <w:rsid w:val="00A30641"/>
    <w:rsid w:val="00A321E4"/>
    <w:rsid w:val="00A33E78"/>
    <w:rsid w:val="00A34862"/>
    <w:rsid w:val="00A37127"/>
    <w:rsid w:val="00A4378E"/>
    <w:rsid w:val="00A45E24"/>
    <w:rsid w:val="00A471AA"/>
    <w:rsid w:val="00A5263A"/>
    <w:rsid w:val="00A5402B"/>
    <w:rsid w:val="00A62997"/>
    <w:rsid w:val="00A63C1E"/>
    <w:rsid w:val="00A70067"/>
    <w:rsid w:val="00A7016E"/>
    <w:rsid w:val="00A736EA"/>
    <w:rsid w:val="00A8082A"/>
    <w:rsid w:val="00A817A5"/>
    <w:rsid w:val="00A83180"/>
    <w:rsid w:val="00A83D44"/>
    <w:rsid w:val="00A841B8"/>
    <w:rsid w:val="00A844CC"/>
    <w:rsid w:val="00A85B60"/>
    <w:rsid w:val="00A92010"/>
    <w:rsid w:val="00A92952"/>
    <w:rsid w:val="00A93AAF"/>
    <w:rsid w:val="00A961EB"/>
    <w:rsid w:val="00AA00AC"/>
    <w:rsid w:val="00AA4772"/>
    <w:rsid w:val="00AB086B"/>
    <w:rsid w:val="00AB38EF"/>
    <w:rsid w:val="00AB3A9D"/>
    <w:rsid w:val="00AB5FB9"/>
    <w:rsid w:val="00AC7FBA"/>
    <w:rsid w:val="00AD1353"/>
    <w:rsid w:val="00AE1DD0"/>
    <w:rsid w:val="00AE5FCC"/>
    <w:rsid w:val="00AE7E07"/>
    <w:rsid w:val="00AF3156"/>
    <w:rsid w:val="00AF36AB"/>
    <w:rsid w:val="00B00426"/>
    <w:rsid w:val="00B11792"/>
    <w:rsid w:val="00B13BBC"/>
    <w:rsid w:val="00B14885"/>
    <w:rsid w:val="00B17026"/>
    <w:rsid w:val="00B206A8"/>
    <w:rsid w:val="00B21A74"/>
    <w:rsid w:val="00B30815"/>
    <w:rsid w:val="00B3474C"/>
    <w:rsid w:val="00B35628"/>
    <w:rsid w:val="00B457FC"/>
    <w:rsid w:val="00B45F9E"/>
    <w:rsid w:val="00B46663"/>
    <w:rsid w:val="00B53346"/>
    <w:rsid w:val="00B614D6"/>
    <w:rsid w:val="00B649D9"/>
    <w:rsid w:val="00B71601"/>
    <w:rsid w:val="00B74EB2"/>
    <w:rsid w:val="00B832A4"/>
    <w:rsid w:val="00B85334"/>
    <w:rsid w:val="00B85F82"/>
    <w:rsid w:val="00B87E0E"/>
    <w:rsid w:val="00B9013D"/>
    <w:rsid w:val="00B96B5F"/>
    <w:rsid w:val="00BA0FBD"/>
    <w:rsid w:val="00BA4024"/>
    <w:rsid w:val="00BB032C"/>
    <w:rsid w:val="00BB1614"/>
    <w:rsid w:val="00BB1D47"/>
    <w:rsid w:val="00BC3C15"/>
    <w:rsid w:val="00BC4538"/>
    <w:rsid w:val="00BD2054"/>
    <w:rsid w:val="00C03381"/>
    <w:rsid w:val="00C038E1"/>
    <w:rsid w:val="00C05178"/>
    <w:rsid w:val="00C05E89"/>
    <w:rsid w:val="00C11064"/>
    <w:rsid w:val="00C1387E"/>
    <w:rsid w:val="00C14CDB"/>
    <w:rsid w:val="00C178C9"/>
    <w:rsid w:val="00C17D99"/>
    <w:rsid w:val="00C22561"/>
    <w:rsid w:val="00C32CB3"/>
    <w:rsid w:val="00C33118"/>
    <w:rsid w:val="00C36D12"/>
    <w:rsid w:val="00C40B15"/>
    <w:rsid w:val="00C41CF2"/>
    <w:rsid w:val="00C43A59"/>
    <w:rsid w:val="00C5169F"/>
    <w:rsid w:val="00C6150B"/>
    <w:rsid w:val="00C63558"/>
    <w:rsid w:val="00C63CA1"/>
    <w:rsid w:val="00C658BA"/>
    <w:rsid w:val="00C73D73"/>
    <w:rsid w:val="00C76690"/>
    <w:rsid w:val="00C76CE3"/>
    <w:rsid w:val="00C776C0"/>
    <w:rsid w:val="00C84206"/>
    <w:rsid w:val="00C853B2"/>
    <w:rsid w:val="00C87293"/>
    <w:rsid w:val="00C90245"/>
    <w:rsid w:val="00C91F4A"/>
    <w:rsid w:val="00C97D19"/>
    <w:rsid w:val="00CB32FF"/>
    <w:rsid w:val="00CC60B1"/>
    <w:rsid w:val="00CD097F"/>
    <w:rsid w:val="00CD0A4B"/>
    <w:rsid w:val="00CD64BC"/>
    <w:rsid w:val="00CE51EB"/>
    <w:rsid w:val="00CE531A"/>
    <w:rsid w:val="00CF3A56"/>
    <w:rsid w:val="00CF5D15"/>
    <w:rsid w:val="00CF6DBB"/>
    <w:rsid w:val="00D12367"/>
    <w:rsid w:val="00D13056"/>
    <w:rsid w:val="00D172AE"/>
    <w:rsid w:val="00D20CE0"/>
    <w:rsid w:val="00D217BF"/>
    <w:rsid w:val="00D2198D"/>
    <w:rsid w:val="00D21BC1"/>
    <w:rsid w:val="00D23C78"/>
    <w:rsid w:val="00D26181"/>
    <w:rsid w:val="00D31C2C"/>
    <w:rsid w:val="00D36C9D"/>
    <w:rsid w:val="00D40F31"/>
    <w:rsid w:val="00D412B5"/>
    <w:rsid w:val="00D4292B"/>
    <w:rsid w:val="00D43631"/>
    <w:rsid w:val="00D45FB8"/>
    <w:rsid w:val="00D5176C"/>
    <w:rsid w:val="00D52E44"/>
    <w:rsid w:val="00D56280"/>
    <w:rsid w:val="00D6011C"/>
    <w:rsid w:val="00D61900"/>
    <w:rsid w:val="00D66930"/>
    <w:rsid w:val="00D76243"/>
    <w:rsid w:val="00D82EB2"/>
    <w:rsid w:val="00D8717F"/>
    <w:rsid w:val="00D919DB"/>
    <w:rsid w:val="00D94EE5"/>
    <w:rsid w:val="00D97907"/>
    <w:rsid w:val="00D97F9C"/>
    <w:rsid w:val="00DA053A"/>
    <w:rsid w:val="00DA5C73"/>
    <w:rsid w:val="00DB2425"/>
    <w:rsid w:val="00DB5664"/>
    <w:rsid w:val="00DC0D96"/>
    <w:rsid w:val="00DC4862"/>
    <w:rsid w:val="00DC53D5"/>
    <w:rsid w:val="00DD2B52"/>
    <w:rsid w:val="00DE68FB"/>
    <w:rsid w:val="00DE7301"/>
    <w:rsid w:val="00DF0D2B"/>
    <w:rsid w:val="00DF4425"/>
    <w:rsid w:val="00E00D62"/>
    <w:rsid w:val="00E10173"/>
    <w:rsid w:val="00E1116A"/>
    <w:rsid w:val="00E22A29"/>
    <w:rsid w:val="00E22FBF"/>
    <w:rsid w:val="00E31019"/>
    <w:rsid w:val="00E31897"/>
    <w:rsid w:val="00E41866"/>
    <w:rsid w:val="00E4475F"/>
    <w:rsid w:val="00E56FC7"/>
    <w:rsid w:val="00E6574B"/>
    <w:rsid w:val="00E65968"/>
    <w:rsid w:val="00E662B3"/>
    <w:rsid w:val="00E75E21"/>
    <w:rsid w:val="00E91F47"/>
    <w:rsid w:val="00E922F4"/>
    <w:rsid w:val="00E92348"/>
    <w:rsid w:val="00E9292B"/>
    <w:rsid w:val="00E97B71"/>
    <w:rsid w:val="00EA0A57"/>
    <w:rsid w:val="00EA3FD5"/>
    <w:rsid w:val="00EB0A66"/>
    <w:rsid w:val="00EB562F"/>
    <w:rsid w:val="00EC221E"/>
    <w:rsid w:val="00ED39C3"/>
    <w:rsid w:val="00ED70BC"/>
    <w:rsid w:val="00EE1D0A"/>
    <w:rsid w:val="00EE373B"/>
    <w:rsid w:val="00EE3D06"/>
    <w:rsid w:val="00EE4E67"/>
    <w:rsid w:val="00EE66A2"/>
    <w:rsid w:val="00EE7050"/>
    <w:rsid w:val="00EF23A8"/>
    <w:rsid w:val="00F05885"/>
    <w:rsid w:val="00F0612B"/>
    <w:rsid w:val="00F06E10"/>
    <w:rsid w:val="00F145CC"/>
    <w:rsid w:val="00F15A2A"/>
    <w:rsid w:val="00F211A5"/>
    <w:rsid w:val="00F22EC3"/>
    <w:rsid w:val="00F248D4"/>
    <w:rsid w:val="00F25F02"/>
    <w:rsid w:val="00F2784F"/>
    <w:rsid w:val="00F40FF6"/>
    <w:rsid w:val="00F422C2"/>
    <w:rsid w:val="00F51518"/>
    <w:rsid w:val="00F553D0"/>
    <w:rsid w:val="00F55ADB"/>
    <w:rsid w:val="00F775C5"/>
    <w:rsid w:val="00F84F7E"/>
    <w:rsid w:val="00F86CDA"/>
    <w:rsid w:val="00F930A2"/>
    <w:rsid w:val="00F94302"/>
    <w:rsid w:val="00F94941"/>
    <w:rsid w:val="00F94D97"/>
    <w:rsid w:val="00F96934"/>
    <w:rsid w:val="00FA0EEF"/>
    <w:rsid w:val="00FA2620"/>
    <w:rsid w:val="00FA7EA8"/>
    <w:rsid w:val="00FD064D"/>
    <w:rsid w:val="00FD37EF"/>
    <w:rsid w:val="00FD4D37"/>
    <w:rsid w:val="00FD4FEB"/>
    <w:rsid w:val="00FE118F"/>
    <w:rsid w:val="00FE3897"/>
    <w:rsid w:val="00FF3D9D"/>
    <w:rsid w:val="00FF55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colormru v:ext="edit" colors="#bece08"/>
    </o:shapedefaults>
    <o:shapelayout v:ext="edit">
      <o:idmap v:ext="edit" data="1"/>
    </o:shapelayout>
  </w:shapeDefaults>
  <w:decimalSymbol w:val=","/>
  <w:listSeparator w:val=";"/>
  <w14:docId w14:val="38424237"/>
  <w15:docId w15:val="{9636F432-A3D4-4EA5-8898-DE109B5B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qFormat/>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qFormat/>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uiPriority w:val="39"/>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uiPriority w:val="99"/>
    <w:rsid w:val="00D5176C"/>
    <w:rPr>
      <w:color w:val="0000FF" w:themeColor="hyperlink"/>
      <w:u w:val="single"/>
    </w:rPr>
  </w:style>
  <w:style w:type="character" w:styleId="Paginanummer">
    <w:name w:val="page number"/>
    <w:basedOn w:val="Standaardalinea-lettertype"/>
    <w:rsid w:val="00D5176C"/>
  </w:style>
  <w:style w:type="paragraph" w:styleId="Normaalweb">
    <w:name w:val="Normal (Web)"/>
    <w:basedOn w:val="Standaard"/>
    <w:uiPriority w:val="99"/>
    <w:unhideWhenUsed/>
    <w:rsid w:val="00DB2425"/>
    <w:pPr>
      <w:spacing w:before="100" w:beforeAutospacing="1" w:after="100" w:afterAutospacing="1"/>
    </w:pPr>
    <w:rPr>
      <w:rFonts w:ascii="Times New Roman" w:hAnsi="Times New Roman"/>
      <w:sz w:val="24"/>
      <w:lang w:val="nl-BE" w:eastAsia="nl-BE" w:bidi="ar-SA"/>
    </w:rPr>
  </w:style>
  <w:style w:type="paragraph" w:styleId="Tekstzonderopmaak">
    <w:name w:val="Plain Text"/>
    <w:basedOn w:val="Standaard"/>
    <w:link w:val="TekstzonderopmaakChar"/>
    <w:uiPriority w:val="99"/>
    <w:semiHidden/>
    <w:unhideWhenUsed/>
    <w:rsid w:val="003E4709"/>
    <w:rPr>
      <w:rFonts w:ascii="Calibri" w:eastAsiaTheme="minorHAnsi" w:hAnsi="Calibri" w:cstheme="minorBidi"/>
      <w:szCs w:val="21"/>
      <w:lang w:val="nl-BE" w:bidi="ar-SA"/>
    </w:rPr>
  </w:style>
  <w:style w:type="character" w:customStyle="1" w:styleId="TekstzonderopmaakChar">
    <w:name w:val="Tekst zonder opmaak Char"/>
    <w:basedOn w:val="Standaardalinea-lettertype"/>
    <w:link w:val="Tekstzonderopmaak"/>
    <w:uiPriority w:val="99"/>
    <w:semiHidden/>
    <w:rsid w:val="003E4709"/>
    <w:rPr>
      <w:rFonts w:eastAsiaTheme="minorHAnsi" w:cstheme="minorBidi"/>
      <w:sz w:val="22"/>
      <w:szCs w:val="21"/>
      <w:lang w:eastAsia="en-US"/>
    </w:rPr>
  </w:style>
  <w:style w:type="paragraph" w:styleId="Plattetekstinspringen2">
    <w:name w:val="Body Text Indent 2"/>
    <w:basedOn w:val="Standaard"/>
    <w:link w:val="Plattetekstinspringen2Char"/>
    <w:rsid w:val="00E31019"/>
    <w:pPr>
      <w:widowControl w:val="0"/>
      <w:spacing w:after="120" w:line="480" w:lineRule="auto"/>
      <w:ind w:left="283"/>
    </w:pPr>
    <w:rPr>
      <w:rFonts w:ascii="Times New Roman" w:hAnsi="Times New Roman"/>
      <w:snapToGrid w:val="0"/>
      <w:sz w:val="24"/>
      <w:szCs w:val="20"/>
      <w:lang w:eastAsia="nl-NL" w:bidi="ar-SA"/>
    </w:rPr>
  </w:style>
  <w:style w:type="character" w:customStyle="1" w:styleId="Plattetekstinspringen2Char">
    <w:name w:val="Platte tekst inspringen 2 Char"/>
    <w:basedOn w:val="Standaardalinea-lettertype"/>
    <w:link w:val="Plattetekstinspringen2"/>
    <w:rsid w:val="00E31019"/>
    <w:rPr>
      <w:rFonts w:ascii="Times New Roman" w:hAnsi="Times New Roman"/>
      <w:snapToGrid w:val="0"/>
      <w:sz w:val="24"/>
      <w:lang w:val="en-US" w:eastAsia="nl-NL"/>
    </w:rPr>
  </w:style>
  <w:style w:type="paragraph" w:customStyle="1" w:styleId="Default">
    <w:name w:val="Default"/>
    <w:basedOn w:val="Standaard"/>
    <w:uiPriority w:val="99"/>
    <w:rsid w:val="00FF3D9D"/>
    <w:pPr>
      <w:autoSpaceDE w:val="0"/>
      <w:autoSpaceDN w:val="0"/>
    </w:pPr>
    <w:rPr>
      <w:rFonts w:ascii="Tahoma" w:eastAsiaTheme="minorHAnsi" w:hAnsi="Tahoma" w:cs="Tahoma"/>
      <w:color w:val="000000"/>
      <w:sz w:val="24"/>
      <w:lang w:val="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705">
      <w:bodyDiv w:val="1"/>
      <w:marLeft w:val="0"/>
      <w:marRight w:val="0"/>
      <w:marTop w:val="0"/>
      <w:marBottom w:val="0"/>
      <w:divBdr>
        <w:top w:val="none" w:sz="0" w:space="0" w:color="auto"/>
        <w:left w:val="none" w:sz="0" w:space="0" w:color="auto"/>
        <w:bottom w:val="none" w:sz="0" w:space="0" w:color="auto"/>
        <w:right w:val="none" w:sz="0" w:space="0" w:color="auto"/>
      </w:divBdr>
    </w:div>
    <w:div w:id="394207041">
      <w:bodyDiv w:val="1"/>
      <w:marLeft w:val="0"/>
      <w:marRight w:val="0"/>
      <w:marTop w:val="0"/>
      <w:marBottom w:val="0"/>
      <w:divBdr>
        <w:top w:val="none" w:sz="0" w:space="0" w:color="auto"/>
        <w:left w:val="none" w:sz="0" w:space="0" w:color="auto"/>
        <w:bottom w:val="none" w:sz="0" w:space="0" w:color="auto"/>
        <w:right w:val="none" w:sz="0" w:space="0" w:color="auto"/>
      </w:divBdr>
    </w:div>
    <w:div w:id="610550045">
      <w:bodyDiv w:val="1"/>
      <w:marLeft w:val="0"/>
      <w:marRight w:val="0"/>
      <w:marTop w:val="0"/>
      <w:marBottom w:val="0"/>
      <w:divBdr>
        <w:top w:val="none" w:sz="0" w:space="0" w:color="auto"/>
        <w:left w:val="none" w:sz="0" w:space="0" w:color="auto"/>
        <w:bottom w:val="none" w:sz="0" w:space="0" w:color="auto"/>
        <w:right w:val="none" w:sz="0" w:space="0" w:color="auto"/>
      </w:divBdr>
      <w:divsChild>
        <w:div w:id="1802460431">
          <w:marLeft w:val="0"/>
          <w:marRight w:val="0"/>
          <w:marTop w:val="0"/>
          <w:marBottom w:val="0"/>
          <w:divBdr>
            <w:top w:val="none" w:sz="0" w:space="0" w:color="auto"/>
            <w:left w:val="none" w:sz="0" w:space="0" w:color="auto"/>
            <w:bottom w:val="none" w:sz="0" w:space="0" w:color="auto"/>
            <w:right w:val="none" w:sz="0" w:space="0" w:color="auto"/>
          </w:divBdr>
        </w:div>
      </w:divsChild>
    </w:div>
    <w:div w:id="824856618">
      <w:bodyDiv w:val="1"/>
      <w:marLeft w:val="0"/>
      <w:marRight w:val="0"/>
      <w:marTop w:val="0"/>
      <w:marBottom w:val="0"/>
      <w:divBdr>
        <w:top w:val="none" w:sz="0" w:space="0" w:color="auto"/>
        <w:left w:val="none" w:sz="0" w:space="0" w:color="auto"/>
        <w:bottom w:val="none" w:sz="0" w:space="0" w:color="auto"/>
        <w:right w:val="none" w:sz="0" w:space="0" w:color="auto"/>
      </w:divBdr>
    </w:div>
    <w:div w:id="864757064">
      <w:bodyDiv w:val="1"/>
      <w:marLeft w:val="0"/>
      <w:marRight w:val="0"/>
      <w:marTop w:val="0"/>
      <w:marBottom w:val="0"/>
      <w:divBdr>
        <w:top w:val="none" w:sz="0" w:space="0" w:color="auto"/>
        <w:left w:val="none" w:sz="0" w:space="0" w:color="auto"/>
        <w:bottom w:val="none" w:sz="0" w:space="0" w:color="auto"/>
        <w:right w:val="none" w:sz="0" w:space="0" w:color="auto"/>
      </w:divBdr>
    </w:div>
    <w:div w:id="1041438039">
      <w:bodyDiv w:val="1"/>
      <w:marLeft w:val="0"/>
      <w:marRight w:val="0"/>
      <w:marTop w:val="0"/>
      <w:marBottom w:val="0"/>
      <w:divBdr>
        <w:top w:val="none" w:sz="0" w:space="0" w:color="auto"/>
        <w:left w:val="none" w:sz="0" w:space="0" w:color="auto"/>
        <w:bottom w:val="none" w:sz="0" w:space="0" w:color="auto"/>
        <w:right w:val="none" w:sz="0" w:space="0" w:color="auto"/>
      </w:divBdr>
    </w:div>
    <w:div w:id="1078869086">
      <w:bodyDiv w:val="1"/>
      <w:marLeft w:val="0"/>
      <w:marRight w:val="0"/>
      <w:marTop w:val="0"/>
      <w:marBottom w:val="0"/>
      <w:divBdr>
        <w:top w:val="none" w:sz="0" w:space="0" w:color="auto"/>
        <w:left w:val="none" w:sz="0" w:space="0" w:color="auto"/>
        <w:bottom w:val="none" w:sz="0" w:space="0" w:color="auto"/>
        <w:right w:val="none" w:sz="0" w:space="0" w:color="auto"/>
      </w:divBdr>
    </w:div>
    <w:div w:id="1179349053">
      <w:bodyDiv w:val="1"/>
      <w:marLeft w:val="0"/>
      <w:marRight w:val="0"/>
      <w:marTop w:val="0"/>
      <w:marBottom w:val="0"/>
      <w:divBdr>
        <w:top w:val="none" w:sz="0" w:space="0" w:color="auto"/>
        <w:left w:val="none" w:sz="0" w:space="0" w:color="auto"/>
        <w:bottom w:val="none" w:sz="0" w:space="0" w:color="auto"/>
        <w:right w:val="none" w:sz="0" w:space="0" w:color="auto"/>
      </w:divBdr>
    </w:div>
    <w:div w:id="1215242602">
      <w:bodyDiv w:val="1"/>
      <w:marLeft w:val="0"/>
      <w:marRight w:val="0"/>
      <w:marTop w:val="0"/>
      <w:marBottom w:val="0"/>
      <w:divBdr>
        <w:top w:val="none" w:sz="0" w:space="0" w:color="auto"/>
        <w:left w:val="none" w:sz="0" w:space="0" w:color="auto"/>
        <w:bottom w:val="none" w:sz="0" w:space="0" w:color="auto"/>
        <w:right w:val="none" w:sz="0" w:space="0" w:color="auto"/>
      </w:divBdr>
      <w:divsChild>
        <w:div w:id="457652326">
          <w:marLeft w:val="0"/>
          <w:marRight w:val="0"/>
          <w:marTop w:val="0"/>
          <w:marBottom w:val="0"/>
          <w:divBdr>
            <w:top w:val="none" w:sz="0" w:space="0" w:color="auto"/>
            <w:left w:val="none" w:sz="0" w:space="0" w:color="auto"/>
            <w:bottom w:val="none" w:sz="0" w:space="0" w:color="auto"/>
            <w:right w:val="none" w:sz="0" w:space="0" w:color="auto"/>
          </w:divBdr>
          <w:divsChild>
            <w:div w:id="1163275821">
              <w:marLeft w:val="0"/>
              <w:marRight w:val="0"/>
              <w:marTop w:val="0"/>
              <w:marBottom w:val="0"/>
              <w:divBdr>
                <w:top w:val="none" w:sz="0" w:space="0" w:color="auto"/>
                <w:left w:val="none" w:sz="0" w:space="0" w:color="auto"/>
                <w:bottom w:val="none" w:sz="0" w:space="0" w:color="auto"/>
                <w:right w:val="none" w:sz="0" w:space="0" w:color="auto"/>
              </w:divBdr>
              <w:divsChild>
                <w:div w:id="1202087518">
                  <w:marLeft w:val="0"/>
                  <w:marRight w:val="0"/>
                  <w:marTop w:val="0"/>
                  <w:marBottom w:val="0"/>
                  <w:divBdr>
                    <w:top w:val="none" w:sz="0" w:space="0" w:color="auto"/>
                    <w:left w:val="none" w:sz="0" w:space="0" w:color="auto"/>
                    <w:bottom w:val="none" w:sz="0" w:space="0" w:color="auto"/>
                    <w:right w:val="none" w:sz="0" w:space="0" w:color="auto"/>
                  </w:divBdr>
                  <w:divsChild>
                    <w:div w:id="9499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0139">
      <w:bodyDiv w:val="1"/>
      <w:marLeft w:val="0"/>
      <w:marRight w:val="0"/>
      <w:marTop w:val="0"/>
      <w:marBottom w:val="0"/>
      <w:divBdr>
        <w:top w:val="none" w:sz="0" w:space="0" w:color="auto"/>
        <w:left w:val="none" w:sz="0" w:space="0" w:color="auto"/>
        <w:bottom w:val="none" w:sz="0" w:space="0" w:color="auto"/>
        <w:right w:val="none" w:sz="0" w:space="0" w:color="auto"/>
      </w:divBdr>
    </w:div>
    <w:div w:id="1611889876">
      <w:bodyDiv w:val="1"/>
      <w:marLeft w:val="0"/>
      <w:marRight w:val="0"/>
      <w:marTop w:val="0"/>
      <w:marBottom w:val="0"/>
      <w:divBdr>
        <w:top w:val="none" w:sz="0" w:space="0" w:color="auto"/>
        <w:left w:val="none" w:sz="0" w:space="0" w:color="auto"/>
        <w:bottom w:val="none" w:sz="0" w:space="0" w:color="auto"/>
        <w:right w:val="none" w:sz="0" w:space="0" w:color="auto"/>
      </w:divBdr>
    </w:div>
    <w:div w:id="1640840233">
      <w:bodyDiv w:val="1"/>
      <w:marLeft w:val="0"/>
      <w:marRight w:val="0"/>
      <w:marTop w:val="0"/>
      <w:marBottom w:val="0"/>
      <w:divBdr>
        <w:top w:val="none" w:sz="0" w:space="0" w:color="auto"/>
        <w:left w:val="none" w:sz="0" w:space="0" w:color="auto"/>
        <w:bottom w:val="none" w:sz="0" w:space="0" w:color="auto"/>
        <w:right w:val="none" w:sz="0" w:space="0" w:color="auto"/>
      </w:divBdr>
    </w:div>
    <w:div w:id="1731028731">
      <w:bodyDiv w:val="1"/>
      <w:marLeft w:val="0"/>
      <w:marRight w:val="0"/>
      <w:marTop w:val="0"/>
      <w:marBottom w:val="0"/>
      <w:divBdr>
        <w:top w:val="none" w:sz="0" w:space="0" w:color="auto"/>
        <w:left w:val="none" w:sz="0" w:space="0" w:color="auto"/>
        <w:bottom w:val="none" w:sz="0" w:space="0" w:color="auto"/>
        <w:right w:val="none" w:sz="0" w:space="0" w:color="auto"/>
      </w:divBdr>
    </w:div>
    <w:div w:id="1797019574">
      <w:bodyDiv w:val="1"/>
      <w:marLeft w:val="0"/>
      <w:marRight w:val="0"/>
      <w:marTop w:val="0"/>
      <w:marBottom w:val="0"/>
      <w:divBdr>
        <w:top w:val="none" w:sz="0" w:space="0" w:color="auto"/>
        <w:left w:val="none" w:sz="0" w:space="0" w:color="auto"/>
        <w:bottom w:val="none" w:sz="0" w:space="0" w:color="auto"/>
        <w:right w:val="none" w:sz="0" w:space="0" w:color="auto"/>
      </w:divBdr>
    </w:div>
    <w:div w:id="1917131425">
      <w:bodyDiv w:val="1"/>
      <w:marLeft w:val="0"/>
      <w:marRight w:val="0"/>
      <w:marTop w:val="0"/>
      <w:marBottom w:val="0"/>
      <w:divBdr>
        <w:top w:val="none" w:sz="0" w:space="0" w:color="auto"/>
        <w:left w:val="none" w:sz="0" w:space="0" w:color="auto"/>
        <w:bottom w:val="none" w:sz="0" w:space="0" w:color="auto"/>
        <w:right w:val="none" w:sz="0" w:space="0" w:color="auto"/>
      </w:divBdr>
    </w:div>
    <w:div w:id="207180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ultuur@hulshout.b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ulshout.b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ultuur@hulshout.b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hulshout.be/bibliotheek" TargetMode="External"/><Relationship Id="rId14"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0BA28-9A54-4755-94A0-E2036B5CA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369</TotalTime>
  <Pages>5</Pages>
  <Words>2107</Words>
  <Characters>11992</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creator>An van der Borght</dc:creator>
  <cp:lastModifiedBy>lies</cp:lastModifiedBy>
  <cp:revision>17</cp:revision>
  <cp:lastPrinted>2019-04-09T16:34:00Z</cp:lastPrinted>
  <dcterms:created xsi:type="dcterms:W3CDTF">2019-04-08T10:03:00Z</dcterms:created>
  <dcterms:modified xsi:type="dcterms:W3CDTF">2019-05-22T06:25:00Z</dcterms:modified>
</cp:coreProperties>
</file>