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531D0" w:rsidRPr="0073491A" w:rsidRDefault="0067186E" w:rsidP="0067186E">
      <w:pPr>
        <w:tabs>
          <w:tab w:val="left" w:pos="1170"/>
          <w:tab w:val="center" w:pos="4536"/>
        </w:tabs>
        <w:rPr>
          <w:rFonts w:asciiTheme="minorHAnsi" w:hAnsiTheme="minorHAnsi" w:cstheme="minorHAnsi"/>
          <w:b/>
          <w:smallCaps/>
          <w:sz w:val="24"/>
          <w:szCs w:val="24"/>
          <w:lang w:val="nl-BE"/>
        </w:rPr>
      </w:pPr>
      <w:r w:rsidRPr="0073491A">
        <w:rPr>
          <w:rFonts w:asciiTheme="minorHAnsi" w:hAnsiTheme="minorHAnsi" w:cstheme="minorHAnsi"/>
          <w:b/>
          <w:smallCaps/>
          <w:noProof/>
          <w:sz w:val="24"/>
          <w:szCs w:val="24"/>
          <w:lang w:val="nl-BE" w:eastAsia="nl-BE"/>
        </w:rPr>
        <mc:AlternateContent>
          <mc:Choice Requires="wps">
            <w:drawing>
              <wp:anchor distT="0" distB="0" distL="114300" distR="114300" simplePos="0" relativeHeight="251659264" behindDoc="1" locked="0" layoutInCell="1" allowOverlap="1">
                <wp:simplePos x="0" y="0"/>
                <wp:positionH relativeFrom="column">
                  <wp:posOffset>-233046</wp:posOffset>
                </wp:positionH>
                <wp:positionV relativeFrom="paragraph">
                  <wp:posOffset>-118110</wp:posOffset>
                </wp:positionV>
                <wp:extent cx="2428875" cy="1162050"/>
                <wp:effectExtent l="0" t="0" r="9525" b="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77B63" w:rsidRDefault="0067186E" w:rsidP="006552A4">
                            <w:r>
                              <w:rPr>
                                <w:noProof/>
                                <w:lang w:val="nl-BE" w:eastAsia="nl-BE"/>
                              </w:rPr>
                              <w:drawing>
                                <wp:inline distT="0" distB="0" distL="0" distR="0">
                                  <wp:extent cx="1867415" cy="49530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woonzorgcentrum_samen.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78896" cy="49834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kstvak 2" o:spid="_x0000_s1026" type="#_x0000_t202" style="position:absolute;margin-left:-18.35pt;margin-top:-9.3pt;width:191.25pt;height: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" stroked="f">
                <v:textbox>
                  <w:txbxContent>
                    <w:p w:rsidR="00177B63" w:rsidRDefault="0067186E" w:rsidP="006552A4">
                      <w:r>
                        <w:rPr>
                          <w:noProof/>
                          <w:lang w:val="nl-BE" w:eastAsia="nl-BE"/>
                        </w:rPr>
                        <w:drawing>
                          <wp:inline distT="0" distB="0" distL="0" distR="0">
                            <wp:extent cx="1867415" cy="49530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woonzorgcentrum_same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78896" cy="498345"/>
                                    </a:xfrm>
                                    <a:prstGeom prst="rect">
                                      <a:avLst/>
                                    </a:prstGeom>
                                  </pic:spPr>
                                </pic:pic>
                              </a:graphicData>
                            </a:graphic>
                          </wp:inline>
                        </w:drawing>
                      </w:r>
                    </w:p>
                  </w:txbxContent>
                </v:textbox>
              </v:shape>
            </w:pict>
          </mc:Fallback>
        </mc:AlternateContent>
      </w:r>
      <w:r w:rsidRPr="0073491A">
        <w:rPr>
          <w:rFonts w:asciiTheme="minorHAnsi" w:hAnsiTheme="minorHAnsi" w:cstheme="minorHAnsi"/>
          <w:b/>
          <w:smallCaps/>
          <w:sz w:val="24"/>
          <w:szCs w:val="24"/>
          <w:lang w:val="nl-BE"/>
        </w:rPr>
        <w:tab/>
      </w:r>
      <w:r w:rsidRPr="0073491A">
        <w:rPr>
          <w:rFonts w:asciiTheme="minorHAnsi" w:hAnsiTheme="minorHAnsi" w:cstheme="minorHAnsi"/>
          <w:b/>
          <w:smallCaps/>
          <w:sz w:val="24"/>
          <w:szCs w:val="24"/>
          <w:lang w:val="nl-BE"/>
        </w:rPr>
        <w:tab/>
      </w:r>
      <w:r w:rsidRPr="0073491A">
        <w:rPr>
          <w:rFonts w:asciiTheme="minorHAnsi" w:hAnsiTheme="minorHAnsi" w:cstheme="minorHAnsi"/>
          <w:b/>
          <w:smallCaps/>
          <w:sz w:val="24"/>
          <w:szCs w:val="24"/>
          <w:lang w:val="nl-BE"/>
        </w:rPr>
        <w:tab/>
      </w:r>
      <w:r w:rsidR="00C531D0" w:rsidRPr="0073491A">
        <w:rPr>
          <w:rFonts w:asciiTheme="minorHAnsi" w:hAnsiTheme="minorHAnsi" w:cstheme="minorHAnsi"/>
          <w:b/>
          <w:smallCaps/>
          <w:sz w:val="24"/>
          <w:szCs w:val="24"/>
          <w:lang w:val="nl-BE"/>
        </w:rPr>
        <w:t>OCMW Hulshout</w:t>
      </w:r>
    </w:p>
    <w:p w:rsidR="00C531D0" w:rsidRPr="0073491A" w:rsidRDefault="00C531D0" w:rsidP="0067186E">
      <w:pPr>
        <w:ind w:left="1416" w:firstLine="708"/>
        <w:jc w:val="center"/>
        <w:rPr>
          <w:rFonts w:asciiTheme="minorHAnsi" w:hAnsiTheme="minorHAnsi" w:cstheme="minorHAnsi"/>
          <w:b/>
          <w:smallCaps/>
          <w:sz w:val="24"/>
          <w:szCs w:val="24"/>
          <w:lang w:val="nl-BE"/>
        </w:rPr>
      </w:pPr>
      <w:r w:rsidRPr="0073491A">
        <w:rPr>
          <w:rFonts w:asciiTheme="minorHAnsi" w:hAnsiTheme="minorHAnsi" w:cstheme="minorHAnsi"/>
          <w:b/>
          <w:smallCaps/>
          <w:sz w:val="24"/>
          <w:szCs w:val="24"/>
          <w:lang w:val="nl-BE"/>
        </w:rPr>
        <w:t xml:space="preserve">Woonzorgcentrum Ter </w:t>
      </w:r>
      <w:proofErr w:type="spellStart"/>
      <w:r w:rsidRPr="0073491A">
        <w:rPr>
          <w:rFonts w:asciiTheme="minorHAnsi" w:hAnsiTheme="minorHAnsi" w:cstheme="minorHAnsi"/>
          <w:b/>
          <w:smallCaps/>
          <w:sz w:val="24"/>
          <w:szCs w:val="24"/>
          <w:lang w:val="nl-BE"/>
        </w:rPr>
        <w:t>Nethe</w:t>
      </w:r>
      <w:proofErr w:type="spellEnd"/>
    </w:p>
    <w:p w:rsidR="00C531D0" w:rsidRPr="0073491A" w:rsidRDefault="00C531D0" w:rsidP="0067186E">
      <w:pPr>
        <w:ind w:left="1416" w:firstLine="708"/>
        <w:jc w:val="center"/>
        <w:rPr>
          <w:rFonts w:asciiTheme="minorHAnsi" w:hAnsiTheme="minorHAnsi" w:cstheme="minorHAnsi"/>
          <w:smallCaps/>
          <w:sz w:val="24"/>
          <w:szCs w:val="24"/>
          <w:lang w:val="nl-BE"/>
        </w:rPr>
      </w:pPr>
      <w:r w:rsidRPr="0073491A">
        <w:rPr>
          <w:rFonts w:asciiTheme="minorHAnsi" w:hAnsiTheme="minorHAnsi" w:cstheme="minorHAnsi"/>
          <w:smallCaps/>
          <w:sz w:val="24"/>
          <w:szCs w:val="24"/>
          <w:lang w:val="nl-BE"/>
        </w:rPr>
        <w:t>Grote Baan 262</w:t>
      </w:r>
    </w:p>
    <w:p w:rsidR="00C531D0" w:rsidRPr="0073491A" w:rsidRDefault="00C531D0" w:rsidP="0067186E">
      <w:pPr>
        <w:ind w:left="1416" w:firstLine="708"/>
        <w:jc w:val="center"/>
        <w:rPr>
          <w:rFonts w:asciiTheme="minorHAnsi" w:hAnsiTheme="minorHAnsi" w:cstheme="minorHAnsi"/>
          <w:smallCaps/>
          <w:sz w:val="24"/>
          <w:szCs w:val="24"/>
          <w:lang w:val="nl-BE"/>
        </w:rPr>
      </w:pPr>
      <w:r w:rsidRPr="0073491A">
        <w:rPr>
          <w:rFonts w:asciiTheme="minorHAnsi" w:hAnsiTheme="minorHAnsi" w:cstheme="minorHAnsi"/>
          <w:smallCaps/>
          <w:sz w:val="24"/>
          <w:szCs w:val="24"/>
          <w:lang w:val="nl-BE"/>
        </w:rPr>
        <w:t>2235 Hulshout</w:t>
      </w:r>
    </w:p>
    <w:p w:rsidR="00C531D0" w:rsidRPr="0073491A" w:rsidRDefault="00C531D0" w:rsidP="006552A4">
      <w:pPr>
        <w:pBdr>
          <w:bottom w:val="single" w:sz="4" w:space="1" w:color="auto"/>
        </w:pBdr>
        <w:jc w:val="center"/>
        <w:rPr>
          <w:rFonts w:asciiTheme="minorHAnsi" w:hAnsiTheme="minorHAnsi" w:cstheme="minorHAnsi"/>
          <w:smallCaps/>
          <w:sz w:val="24"/>
          <w:szCs w:val="24"/>
          <w:lang w:val="nl-BE"/>
        </w:rPr>
      </w:pPr>
    </w:p>
    <w:p w:rsidR="0066446B" w:rsidRPr="0073491A" w:rsidRDefault="0066446B" w:rsidP="006552A4">
      <w:pPr>
        <w:rPr>
          <w:rFonts w:asciiTheme="minorHAnsi" w:hAnsiTheme="minorHAnsi" w:cstheme="minorHAnsi"/>
          <w:sz w:val="24"/>
          <w:szCs w:val="24"/>
          <w:lang w:val="nl-BE"/>
        </w:rPr>
      </w:pPr>
    </w:p>
    <w:p w:rsidR="00E242C0" w:rsidRPr="0073491A" w:rsidRDefault="007E4642" w:rsidP="0066446B">
      <w:pPr>
        <w:ind w:left="4956" w:firstLine="708"/>
        <w:rPr>
          <w:rFonts w:asciiTheme="minorHAnsi" w:hAnsiTheme="minorHAnsi" w:cstheme="minorHAnsi"/>
          <w:sz w:val="24"/>
          <w:szCs w:val="24"/>
          <w:lang w:val="nl-BE"/>
        </w:rPr>
      </w:pPr>
      <w:r w:rsidRPr="0073491A">
        <w:rPr>
          <w:rFonts w:asciiTheme="minorHAnsi" w:hAnsiTheme="minorHAnsi" w:cstheme="minorHAnsi"/>
          <w:sz w:val="24"/>
          <w:szCs w:val="24"/>
          <w:lang w:val="nl-BE"/>
        </w:rPr>
        <w:t xml:space="preserve">Hulshout, </w:t>
      </w:r>
      <w:r w:rsidR="00E02BC4">
        <w:rPr>
          <w:rFonts w:asciiTheme="minorHAnsi" w:hAnsiTheme="minorHAnsi" w:cstheme="minorHAnsi"/>
          <w:sz w:val="24"/>
          <w:szCs w:val="24"/>
          <w:lang w:val="nl-BE"/>
        </w:rPr>
        <w:t>11</w:t>
      </w:r>
      <w:r w:rsidR="00AE5099">
        <w:rPr>
          <w:rFonts w:asciiTheme="minorHAnsi" w:hAnsiTheme="minorHAnsi" w:cstheme="minorHAnsi"/>
          <w:sz w:val="24"/>
          <w:szCs w:val="24"/>
          <w:lang w:val="nl-BE"/>
        </w:rPr>
        <w:t xml:space="preserve"> december </w:t>
      </w:r>
      <w:r w:rsidR="00E65CDA" w:rsidRPr="0073491A">
        <w:rPr>
          <w:rFonts w:asciiTheme="minorHAnsi" w:hAnsiTheme="minorHAnsi" w:cstheme="minorHAnsi"/>
          <w:sz w:val="24"/>
          <w:szCs w:val="24"/>
          <w:lang w:val="nl-BE"/>
        </w:rPr>
        <w:t>2020</w:t>
      </w:r>
    </w:p>
    <w:p w:rsidR="0066446B" w:rsidRPr="0073491A" w:rsidRDefault="0066446B" w:rsidP="0066446B">
      <w:pPr>
        <w:rPr>
          <w:rFonts w:asciiTheme="minorHAnsi" w:hAnsiTheme="minorHAnsi" w:cstheme="minorHAnsi"/>
          <w:sz w:val="24"/>
          <w:szCs w:val="24"/>
          <w:lang w:val="nl-BE"/>
        </w:rPr>
      </w:pPr>
      <w:r w:rsidRPr="0073491A">
        <w:rPr>
          <w:rFonts w:asciiTheme="minorHAnsi" w:hAnsiTheme="minorHAnsi" w:cstheme="minorHAnsi"/>
          <w:sz w:val="24"/>
          <w:szCs w:val="24"/>
          <w:lang w:val="nl-BE"/>
        </w:rPr>
        <w:t>Beste bewoner, familielid</w:t>
      </w:r>
      <w:r w:rsidR="00CE59F0" w:rsidRPr="0073491A">
        <w:rPr>
          <w:rFonts w:asciiTheme="minorHAnsi" w:hAnsiTheme="minorHAnsi" w:cstheme="minorHAnsi"/>
          <w:sz w:val="24"/>
          <w:szCs w:val="24"/>
          <w:lang w:val="nl-BE"/>
        </w:rPr>
        <w:t xml:space="preserve">, </w:t>
      </w:r>
      <w:r w:rsidRPr="0073491A">
        <w:rPr>
          <w:rFonts w:asciiTheme="minorHAnsi" w:hAnsiTheme="minorHAnsi" w:cstheme="minorHAnsi"/>
          <w:sz w:val="24"/>
          <w:szCs w:val="24"/>
          <w:lang w:val="nl-BE"/>
        </w:rPr>
        <w:t>bezoeker,</w:t>
      </w:r>
    </w:p>
    <w:p w:rsidR="0066446B" w:rsidRDefault="0066446B" w:rsidP="006552A4">
      <w:pPr>
        <w:rPr>
          <w:rFonts w:asciiTheme="minorHAnsi" w:hAnsiTheme="minorHAnsi" w:cstheme="minorHAnsi"/>
          <w:sz w:val="24"/>
          <w:szCs w:val="24"/>
          <w:lang w:val="nl-BE"/>
        </w:rPr>
      </w:pPr>
    </w:p>
    <w:p w:rsidR="00E02BC4" w:rsidRDefault="00AE5099" w:rsidP="00AE5099">
      <w:pPr>
        <w:rPr>
          <w:rFonts w:asciiTheme="minorHAnsi" w:hAnsiTheme="minorHAnsi" w:cstheme="minorHAnsi"/>
          <w:sz w:val="24"/>
          <w:szCs w:val="24"/>
          <w:lang w:val="nl-BE"/>
        </w:rPr>
      </w:pPr>
      <w:r>
        <w:rPr>
          <w:rFonts w:asciiTheme="minorHAnsi" w:hAnsiTheme="minorHAnsi" w:cstheme="minorHAnsi"/>
          <w:sz w:val="24"/>
          <w:szCs w:val="24"/>
          <w:lang w:val="nl-BE"/>
        </w:rPr>
        <w:t xml:space="preserve">Vanaf 7/12/2020 </w:t>
      </w:r>
      <w:r w:rsidR="00942D97">
        <w:rPr>
          <w:rFonts w:asciiTheme="minorHAnsi" w:hAnsiTheme="minorHAnsi" w:cstheme="minorHAnsi"/>
          <w:sz w:val="24"/>
          <w:szCs w:val="24"/>
          <w:lang w:val="nl-BE"/>
        </w:rPr>
        <w:t>i</w:t>
      </w:r>
      <w:r w:rsidR="00F57BB3">
        <w:rPr>
          <w:rFonts w:asciiTheme="minorHAnsi" w:hAnsiTheme="minorHAnsi" w:cstheme="minorHAnsi"/>
          <w:sz w:val="24"/>
          <w:szCs w:val="24"/>
          <w:lang w:val="nl-BE"/>
        </w:rPr>
        <w:t>s</w:t>
      </w:r>
      <w:r w:rsidR="00E02BC4">
        <w:rPr>
          <w:rFonts w:asciiTheme="minorHAnsi" w:hAnsiTheme="minorHAnsi" w:cstheme="minorHAnsi"/>
          <w:sz w:val="24"/>
          <w:szCs w:val="24"/>
          <w:lang w:val="nl-BE"/>
        </w:rPr>
        <w:t xml:space="preserve"> er de mogelijkheid om als geregistreerde vaste bezoeker (</w:t>
      </w:r>
      <w:r>
        <w:rPr>
          <w:rFonts w:asciiTheme="minorHAnsi" w:hAnsiTheme="minorHAnsi" w:cstheme="minorHAnsi"/>
          <w:sz w:val="24"/>
          <w:szCs w:val="24"/>
          <w:lang w:val="nl-BE"/>
        </w:rPr>
        <w:t xml:space="preserve">vaste bezoeker voor 14 dagen (van 30/11/2020 t/m 13/12/2020)) </w:t>
      </w:r>
      <w:r w:rsidR="00DF3242">
        <w:rPr>
          <w:rFonts w:asciiTheme="minorHAnsi" w:hAnsiTheme="minorHAnsi" w:cstheme="minorHAnsi"/>
          <w:sz w:val="24"/>
          <w:szCs w:val="24"/>
          <w:lang w:val="nl-BE"/>
        </w:rPr>
        <w:t xml:space="preserve">om </w:t>
      </w:r>
      <w:r>
        <w:rPr>
          <w:rFonts w:asciiTheme="minorHAnsi" w:hAnsiTheme="minorHAnsi" w:cstheme="minorHAnsi"/>
          <w:sz w:val="24"/>
          <w:szCs w:val="24"/>
          <w:lang w:val="nl-BE"/>
        </w:rPr>
        <w:t xml:space="preserve">van maandag tot vrijdag op bezoek </w:t>
      </w:r>
      <w:r w:rsidR="00E02BC4">
        <w:rPr>
          <w:rFonts w:asciiTheme="minorHAnsi" w:hAnsiTheme="minorHAnsi" w:cstheme="minorHAnsi"/>
          <w:sz w:val="24"/>
          <w:szCs w:val="24"/>
          <w:lang w:val="nl-BE"/>
        </w:rPr>
        <w:t xml:space="preserve">te </w:t>
      </w:r>
      <w:r>
        <w:rPr>
          <w:rFonts w:asciiTheme="minorHAnsi" w:hAnsiTheme="minorHAnsi" w:cstheme="minorHAnsi"/>
          <w:sz w:val="24"/>
          <w:szCs w:val="24"/>
          <w:lang w:val="nl-BE"/>
        </w:rPr>
        <w:t xml:space="preserve">komen </w:t>
      </w:r>
      <w:r w:rsidR="0027382D">
        <w:rPr>
          <w:rFonts w:asciiTheme="minorHAnsi" w:hAnsiTheme="minorHAnsi" w:cstheme="minorHAnsi"/>
          <w:sz w:val="24"/>
          <w:szCs w:val="24"/>
          <w:lang w:val="nl-BE"/>
        </w:rPr>
        <w:t xml:space="preserve">in het woonzorgcentrum </w:t>
      </w:r>
      <w:r>
        <w:rPr>
          <w:rFonts w:asciiTheme="minorHAnsi" w:hAnsiTheme="minorHAnsi" w:cstheme="minorHAnsi"/>
          <w:sz w:val="24"/>
          <w:szCs w:val="24"/>
          <w:lang w:val="nl-BE"/>
        </w:rPr>
        <w:t>tussen 10.00 u en 11.00 u alsook op maandagavond van 18.00 u tot 19.00 u.</w:t>
      </w:r>
      <w:r w:rsidR="004A33D4">
        <w:rPr>
          <w:rFonts w:asciiTheme="minorHAnsi" w:hAnsiTheme="minorHAnsi" w:cstheme="minorHAnsi"/>
          <w:sz w:val="24"/>
          <w:szCs w:val="24"/>
          <w:lang w:val="nl-BE"/>
        </w:rPr>
        <w:t xml:space="preserve"> </w:t>
      </w:r>
    </w:p>
    <w:p w:rsidR="00E02BC4" w:rsidRDefault="00E02BC4" w:rsidP="00AE5099">
      <w:pPr>
        <w:rPr>
          <w:rFonts w:asciiTheme="minorHAnsi" w:hAnsiTheme="minorHAnsi" w:cstheme="minorHAnsi"/>
          <w:sz w:val="24"/>
          <w:szCs w:val="24"/>
          <w:lang w:val="nl-BE"/>
        </w:rPr>
      </w:pPr>
    </w:p>
    <w:p w:rsidR="00D00FF5" w:rsidRPr="008D2D36" w:rsidRDefault="004A33D4" w:rsidP="00AE5099">
      <w:pPr>
        <w:rPr>
          <w:rFonts w:asciiTheme="minorHAnsi" w:hAnsiTheme="minorHAnsi" w:cstheme="minorHAnsi"/>
          <w:b/>
          <w:sz w:val="24"/>
          <w:szCs w:val="24"/>
          <w:lang w:val="nl-BE"/>
        </w:rPr>
      </w:pPr>
      <w:r w:rsidRPr="008D2D36">
        <w:rPr>
          <w:rFonts w:asciiTheme="minorHAnsi" w:hAnsiTheme="minorHAnsi" w:cstheme="minorHAnsi"/>
          <w:b/>
          <w:sz w:val="24"/>
          <w:szCs w:val="24"/>
          <w:lang w:val="nl-BE"/>
        </w:rPr>
        <w:t xml:space="preserve">Dit wil zeggen dat </w:t>
      </w:r>
      <w:r w:rsidR="00E02BC4" w:rsidRPr="008D2D36">
        <w:rPr>
          <w:rFonts w:asciiTheme="minorHAnsi" w:hAnsiTheme="minorHAnsi" w:cstheme="minorHAnsi"/>
          <w:b/>
          <w:sz w:val="24"/>
          <w:szCs w:val="24"/>
          <w:lang w:val="nl-BE"/>
        </w:rPr>
        <w:t>vanaf 14/12/2020 de vaste bezoeker kan wijzigen</w:t>
      </w:r>
      <w:r w:rsidR="00DF3242" w:rsidRPr="008D2D36">
        <w:rPr>
          <w:rFonts w:asciiTheme="minorHAnsi" w:hAnsiTheme="minorHAnsi" w:cstheme="minorHAnsi"/>
          <w:b/>
          <w:sz w:val="24"/>
          <w:szCs w:val="24"/>
          <w:lang w:val="nl-BE"/>
        </w:rPr>
        <w:t>, weer</w:t>
      </w:r>
      <w:r w:rsidR="00E02BC4" w:rsidRPr="008D2D36">
        <w:rPr>
          <w:rFonts w:asciiTheme="minorHAnsi" w:hAnsiTheme="minorHAnsi" w:cstheme="minorHAnsi"/>
          <w:b/>
          <w:sz w:val="24"/>
          <w:szCs w:val="24"/>
          <w:lang w:val="nl-BE"/>
        </w:rPr>
        <w:t xml:space="preserve"> voor een periode van 14 dagen (van 14/12/2020 t/m 27/12/2020). U bent vrij om al dan niet een wijziging aan te brengen in de vaste bezoeker. </w:t>
      </w:r>
    </w:p>
    <w:p w:rsidR="00D00FF5" w:rsidRDefault="00D00FF5" w:rsidP="006552A4">
      <w:pPr>
        <w:rPr>
          <w:rFonts w:asciiTheme="minorHAnsi" w:hAnsiTheme="minorHAnsi" w:cstheme="minorHAnsi"/>
          <w:sz w:val="24"/>
          <w:szCs w:val="24"/>
          <w:lang w:val="nl-BE"/>
        </w:rPr>
      </w:pPr>
    </w:p>
    <w:p w:rsidR="00917FBD" w:rsidRPr="0073491A" w:rsidRDefault="00D36701" w:rsidP="0066446B">
      <w:pPr>
        <w:rPr>
          <w:rFonts w:asciiTheme="minorHAnsi" w:hAnsiTheme="minorHAnsi" w:cstheme="minorHAnsi"/>
          <w:sz w:val="24"/>
          <w:szCs w:val="24"/>
          <w:lang w:val="nl-BE"/>
        </w:rPr>
      </w:pPr>
      <w:r w:rsidRPr="0073491A">
        <w:rPr>
          <w:rFonts w:asciiTheme="minorHAnsi" w:hAnsiTheme="minorHAnsi" w:cstheme="minorHAnsi"/>
          <w:sz w:val="24"/>
          <w:szCs w:val="24"/>
          <w:lang w:val="nl-BE"/>
        </w:rPr>
        <w:t>Het is en blijft steeds een moeilijke oefening om het evenwicht te vinden tussen veiligheid en het psychosociaal welzijn van onze bewoners</w:t>
      </w:r>
      <w:r w:rsidR="00642ED1" w:rsidRPr="0073491A">
        <w:rPr>
          <w:rFonts w:asciiTheme="minorHAnsi" w:hAnsiTheme="minorHAnsi" w:cstheme="minorHAnsi"/>
          <w:sz w:val="24"/>
          <w:szCs w:val="24"/>
          <w:lang w:val="nl-BE"/>
        </w:rPr>
        <w:t xml:space="preserve"> en personeelsleden</w:t>
      </w:r>
      <w:r w:rsidRPr="0073491A">
        <w:rPr>
          <w:rFonts w:asciiTheme="minorHAnsi" w:hAnsiTheme="minorHAnsi" w:cstheme="minorHAnsi"/>
          <w:sz w:val="24"/>
          <w:szCs w:val="24"/>
          <w:lang w:val="nl-BE"/>
        </w:rPr>
        <w:t>.</w:t>
      </w:r>
      <w:r w:rsidR="007A35F1" w:rsidRPr="0073491A">
        <w:rPr>
          <w:rFonts w:asciiTheme="minorHAnsi" w:hAnsiTheme="minorHAnsi" w:cstheme="minorHAnsi"/>
          <w:sz w:val="24"/>
          <w:szCs w:val="24"/>
          <w:lang w:val="nl-BE"/>
        </w:rPr>
        <w:t xml:space="preserve"> </w:t>
      </w:r>
      <w:r w:rsidR="00917FBD" w:rsidRPr="0073491A">
        <w:rPr>
          <w:rFonts w:asciiTheme="minorHAnsi" w:hAnsiTheme="minorHAnsi" w:cstheme="minorHAnsi"/>
          <w:sz w:val="24"/>
          <w:szCs w:val="24"/>
          <w:lang w:val="nl-BE"/>
        </w:rPr>
        <w:t>Uit veiligheidsoverwegingen weten we dat bezoek op de kamer meer risico’s op besmetting inhoudt dan een bezoekmoment in de cafetaria. Maar we beseffen dat het voor onze bewoner kwaliteitsvoller is dat het bezoek op de kamer kan plaats vinden. Daarom w</w:t>
      </w:r>
      <w:r w:rsidRPr="0073491A">
        <w:rPr>
          <w:rFonts w:asciiTheme="minorHAnsi" w:hAnsiTheme="minorHAnsi" w:cstheme="minorHAnsi"/>
          <w:sz w:val="24"/>
          <w:szCs w:val="24"/>
          <w:lang w:val="nl-BE"/>
        </w:rPr>
        <w:t xml:space="preserve">illen </w:t>
      </w:r>
      <w:r w:rsidR="00917FBD" w:rsidRPr="0073491A">
        <w:rPr>
          <w:rFonts w:asciiTheme="minorHAnsi" w:hAnsiTheme="minorHAnsi" w:cstheme="minorHAnsi"/>
          <w:sz w:val="24"/>
          <w:szCs w:val="24"/>
          <w:lang w:val="nl-BE"/>
        </w:rPr>
        <w:t xml:space="preserve">we dan </w:t>
      </w:r>
      <w:r w:rsidRPr="0073491A">
        <w:rPr>
          <w:rFonts w:asciiTheme="minorHAnsi" w:hAnsiTheme="minorHAnsi" w:cstheme="minorHAnsi"/>
          <w:sz w:val="24"/>
          <w:szCs w:val="24"/>
          <w:lang w:val="nl-BE"/>
        </w:rPr>
        <w:t xml:space="preserve">ook voorzichtig terug bezoek toelaten </w:t>
      </w:r>
      <w:r w:rsidR="00642ED1" w:rsidRPr="0073491A">
        <w:rPr>
          <w:rFonts w:asciiTheme="minorHAnsi" w:hAnsiTheme="minorHAnsi" w:cstheme="minorHAnsi"/>
          <w:sz w:val="24"/>
          <w:szCs w:val="24"/>
          <w:lang w:val="nl-BE"/>
        </w:rPr>
        <w:t>op de bewonerskamer onder welbepaalde afspraken.</w:t>
      </w:r>
    </w:p>
    <w:p w:rsidR="00917FBD" w:rsidRPr="0073491A" w:rsidRDefault="00917FBD" w:rsidP="0066446B">
      <w:pPr>
        <w:rPr>
          <w:rFonts w:asciiTheme="minorHAnsi" w:hAnsiTheme="minorHAnsi" w:cstheme="minorHAnsi"/>
          <w:sz w:val="24"/>
          <w:szCs w:val="24"/>
          <w:lang w:val="nl-BE"/>
        </w:rPr>
      </w:pPr>
    </w:p>
    <w:p w:rsidR="007A35F1" w:rsidRPr="0073491A" w:rsidRDefault="002D4F88" w:rsidP="0066446B">
      <w:pPr>
        <w:rPr>
          <w:rFonts w:asciiTheme="minorHAnsi" w:hAnsiTheme="minorHAnsi" w:cstheme="minorHAnsi"/>
          <w:sz w:val="24"/>
          <w:szCs w:val="24"/>
          <w:lang w:val="nl-BE"/>
        </w:rPr>
      </w:pPr>
      <w:r w:rsidRPr="0044116C">
        <w:rPr>
          <w:rFonts w:asciiTheme="minorHAnsi" w:hAnsiTheme="minorHAnsi" w:cstheme="minorHAnsi"/>
          <w:sz w:val="24"/>
          <w:szCs w:val="24"/>
          <w:u w:val="single"/>
          <w:lang w:val="nl-BE"/>
        </w:rPr>
        <w:t>De bezoeker</w:t>
      </w:r>
      <w:r w:rsidR="00642ED1" w:rsidRPr="0044116C">
        <w:rPr>
          <w:rFonts w:asciiTheme="minorHAnsi" w:hAnsiTheme="minorHAnsi" w:cstheme="minorHAnsi"/>
          <w:sz w:val="24"/>
          <w:szCs w:val="24"/>
          <w:u w:val="single"/>
          <w:lang w:val="nl-BE"/>
        </w:rPr>
        <w:t xml:space="preserve"> en bewoner zijn</w:t>
      </w:r>
      <w:r w:rsidRPr="0044116C">
        <w:rPr>
          <w:rFonts w:asciiTheme="minorHAnsi" w:hAnsiTheme="minorHAnsi" w:cstheme="minorHAnsi"/>
          <w:sz w:val="24"/>
          <w:szCs w:val="24"/>
          <w:u w:val="single"/>
          <w:lang w:val="nl-BE"/>
        </w:rPr>
        <w:t xml:space="preserve"> verplicht gedurende gans het bezoekmoment een chirurgisch mondneusmasker correct te dragen.</w:t>
      </w:r>
      <w:r w:rsidRPr="0073491A">
        <w:rPr>
          <w:rFonts w:asciiTheme="minorHAnsi" w:hAnsiTheme="minorHAnsi" w:cstheme="minorHAnsi"/>
          <w:sz w:val="24"/>
          <w:szCs w:val="24"/>
          <w:lang w:val="nl-BE"/>
        </w:rPr>
        <w:t xml:space="preserve"> </w:t>
      </w:r>
      <w:r w:rsidR="00FC3704">
        <w:rPr>
          <w:rFonts w:asciiTheme="minorHAnsi" w:hAnsiTheme="minorHAnsi" w:cstheme="minorHAnsi"/>
          <w:sz w:val="24"/>
          <w:szCs w:val="24"/>
          <w:lang w:val="nl-BE"/>
        </w:rPr>
        <w:t>Raambezoeken</w:t>
      </w:r>
      <w:r w:rsidR="009733BC">
        <w:rPr>
          <w:rFonts w:asciiTheme="minorHAnsi" w:hAnsiTheme="minorHAnsi" w:cstheme="minorHAnsi"/>
          <w:sz w:val="24"/>
          <w:szCs w:val="24"/>
          <w:lang w:val="nl-BE"/>
        </w:rPr>
        <w:t xml:space="preserve"> blijven mogelijk.</w:t>
      </w:r>
      <w:r w:rsidR="00000B28">
        <w:rPr>
          <w:rFonts w:asciiTheme="minorHAnsi" w:hAnsiTheme="minorHAnsi" w:cstheme="minorHAnsi"/>
          <w:sz w:val="24"/>
          <w:szCs w:val="24"/>
          <w:lang w:val="nl-BE"/>
        </w:rPr>
        <w:t xml:space="preserve"> Op een openbaar domein is het nog steeds verplicht een mondmasker te dragen.</w:t>
      </w:r>
    </w:p>
    <w:p w:rsidR="002D4F88" w:rsidRPr="0073491A" w:rsidRDefault="002D4F88" w:rsidP="0066446B">
      <w:pPr>
        <w:rPr>
          <w:rFonts w:asciiTheme="minorHAnsi" w:hAnsiTheme="minorHAnsi" w:cstheme="minorHAnsi"/>
          <w:sz w:val="24"/>
          <w:szCs w:val="24"/>
          <w:lang w:val="nl-BE"/>
        </w:rPr>
      </w:pPr>
    </w:p>
    <w:p w:rsidR="002D4F88" w:rsidRPr="0073491A" w:rsidRDefault="006D5352" w:rsidP="0066446B">
      <w:pPr>
        <w:rPr>
          <w:rFonts w:asciiTheme="minorHAnsi" w:hAnsiTheme="minorHAnsi" w:cstheme="minorHAnsi"/>
          <w:sz w:val="24"/>
          <w:szCs w:val="24"/>
          <w:lang w:val="nl-BE"/>
        </w:rPr>
      </w:pPr>
      <w:r w:rsidRPr="0073491A">
        <w:rPr>
          <w:rFonts w:asciiTheme="minorHAnsi" w:hAnsiTheme="minorHAnsi" w:cstheme="minorHAnsi"/>
          <w:sz w:val="24"/>
          <w:szCs w:val="24"/>
          <w:lang w:val="nl-BE"/>
        </w:rPr>
        <w:t xml:space="preserve">Graag herhalen we nog </w:t>
      </w:r>
      <w:r w:rsidR="002D4F88" w:rsidRPr="0073491A">
        <w:rPr>
          <w:rFonts w:asciiTheme="minorHAnsi" w:hAnsiTheme="minorHAnsi" w:cstheme="minorHAnsi"/>
          <w:sz w:val="24"/>
          <w:szCs w:val="24"/>
          <w:lang w:val="nl-BE"/>
        </w:rPr>
        <w:t>onze bezoekafspraken:</w:t>
      </w:r>
    </w:p>
    <w:p w:rsidR="002D4F88" w:rsidRPr="0073491A" w:rsidRDefault="002D4F88" w:rsidP="002D4F88">
      <w:pPr>
        <w:pStyle w:val="Lijstalinea"/>
        <w:numPr>
          <w:ilvl w:val="0"/>
          <w:numId w:val="5"/>
        </w:numPr>
        <w:rPr>
          <w:rFonts w:asciiTheme="minorHAnsi" w:hAnsiTheme="minorHAnsi" w:cstheme="minorHAnsi"/>
          <w:sz w:val="24"/>
          <w:szCs w:val="24"/>
          <w:lang w:val="nl-BE"/>
        </w:rPr>
      </w:pPr>
      <w:proofErr w:type="spellStart"/>
      <w:r w:rsidRPr="0073491A">
        <w:rPr>
          <w:rFonts w:asciiTheme="minorHAnsi" w:hAnsiTheme="minorHAnsi" w:cstheme="minorHAnsi"/>
          <w:sz w:val="24"/>
          <w:szCs w:val="24"/>
          <w:lang w:val="nl-BE"/>
        </w:rPr>
        <w:t>Één</w:t>
      </w:r>
      <w:proofErr w:type="spellEnd"/>
      <w:r w:rsidRPr="0073491A">
        <w:rPr>
          <w:rFonts w:asciiTheme="minorHAnsi" w:hAnsiTheme="minorHAnsi" w:cstheme="minorHAnsi"/>
          <w:sz w:val="24"/>
          <w:szCs w:val="24"/>
          <w:lang w:val="nl-BE"/>
        </w:rPr>
        <w:t xml:space="preserve"> dezelfde bezoeker per 14 dagen, minimumleeftijd b</w:t>
      </w:r>
      <w:r w:rsidR="00B35FE8">
        <w:rPr>
          <w:rFonts w:asciiTheme="minorHAnsi" w:hAnsiTheme="minorHAnsi" w:cstheme="minorHAnsi"/>
          <w:sz w:val="24"/>
          <w:szCs w:val="24"/>
          <w:lang w:val="nl-BE"/>
        </w:rPr>
        <w:t>ezoeker</w:t>
      </w:r>
      <w:r w:rsidRPr="0073491A">
        <w:rPr>
          <w:rFonts w:asciiTheme="minorHAnsi" w:hAnsiTheme="minorHAnsi" w:cstheme="minorHAnsi"/>
          <w:sz w:val="24"/>
          <w:szCs w:val="24"/>
          <w:lang w:val="nl-BE"/>
        </w:rPr>
        <w:t>:</w:t>
      </w:r>
      <w:r w:rsidR="00B35FE8">
        <w:rPr>
          <w:rFonts w:asciiTheme="minorHAnsi" w:hAnsiTheme="minorHAnsi" w:cstheme="minorHAnsi"/>
          <w:sz w:val="24"/>
          <w:szCs w:val="24"/>
          <w:lang w:val="nl-BE"/>
        </w:rPr>
        <w:t xml:space="preserve"> </w:t>
      </w:r>
      <w:r w:rsidRPr="0073491A">
        <w:rPr>
          <w:rFonts w:asciiTheme="minorHAnsi" w:hAnsiTheme="minorHAnsi" w:cstheme="minorHAnsi"/>
          <w:sz w:val="24"/>
          <w:szCs w:val="24"/>
          <w:lang w:val="nl-BE"/>
        </w:rPr>
        <w:t>12 jaar</w:t>
      </w:r>
      <w:r w:rsidR="006D5352" w:rsidRPr="0073491A">
        <w:rPr>
          <w:rFonts w:asciiTheme="minorHAnsi" w:hAnsiTheme="minorHAnsi" w:cstheme="minorHAnsi"/>
          <w:sz w:val="24"/>
          <w:szCs w:val="24"/>
          <w:lang w:val="nl-BE"/>
        </w:rPr>
        <w:t>;</w:t>
      </w:r>
    </w:p>
    <w:p w:rsidR="002D4F88" w:rsidRPr="0073491A" w:rsidRDefault="002D4F88" w:rsidP="002D4F88">
      <w:pPr>
        <w:pStyle w:val="Lijstalinea"/>
        <w:numPr>
          <w:ilvl w:val="0"/>
          <w:numId w:val="5"/>
        </w:numPr>
        <w:rPr>
          <w:rFonts w:asciiTheme="minorHAnsi" w:hAnsiTheme="minorHAnsi" w:cstheme="minorHAnsi"/>
          <w:sz w:val="24"/>
          <w:szCs w:val="24"/>
          <w:lang w:val="nl-BE"/>
        </w:rPr>
      </w:pPr>
      <w:r w:rsidRPr="0073491A">
        <w:rPr>
          <w:rFonts w:asciiTheme="minorHAnsi" w:hAnsiTheme="minorHAnsi" w:cstheme="minorHAnsi"/>
          <w:sz w:val="24"/>
          <w:szCs w:val="24"/>
          <w:lang w:val="nl-BE"/>
        </w:rPr>
        <w:t>Max. 1 bezoeker/bezoekmoment;</w:t>
      </w:r>
    </w:p>
    <w:p w:rsidR="002D4F88" w:rsidRPr="0073491A" w:rsidRDefault="002D4F88" w:rsidP="002D4F88">
      <w:pPr>
        <w:pStyle w:val="Lijstalinea"/>
        <w:numPr>
          <w:ilvl w:val="0"/>
          <w:numId w:val="5"/>
        </w:numPr>
        <w:rPr>
          <w:rFonts w:asciiTheme="minorHAnsi" w:hAnsiTheme="minorHAnsi" w:cstheme="minorHAnsi"/>
          <w:sz w:val="24"/>
          <w:szCs w:val="24"/>
          <w:lang w:val="nl-BE"/>
        </w:rPr>
      </w:pPr>
      <w:r w:rsidRPr="0073491A">
        <w:rPr>
          <w:rFonts w:asciiTheme="minorHAnsi" w:hAnsiTheme="minorHAnsi" w:cstheme="minorHAnsi"/>
          <w:sz w:val="24"/>
          <w:szCs w:val="24"/>
          <w:lang w:val="nl-BE"/>
        </w:rPr>
        <w:t>Bezoeker mag de laatste 14 dagen geen symptomen van ziekte vertonen, niet positief getest zijn;</w:t>
      </w:r>
    </w:p>
    <w:p w:rsidR="00701AD8" w:rsidRPr="0073491A" w:rsidRDefault="00701AD8" w:rsidP="002D4F88">
      <w:pPr>
        <w:pStyle w:val="Lijstalinea"/>
        <w:numPr>
          <w:ilvl w:val="0"/>
          <w:numId w:val="5"/>
        </w:numPr>
        <w:rPr>
          <w:rFonts w:asciiTheme="minorHAnsi" w:hAnsiTheme="minorHAnsi" w:cstheme="minorHAnsi"/>
          <w:sz w:val="24"/>
          <w:szCs w:val="24"/>
          <w:lang w:val="nl-BE"/>
        </w:rPr>
      </w:pPr>
      <w:r w:rsidRPr="0073491A">
        <w:rPr>
          <w:rFonts w:asciiTheme="minorHAnsi" w:hAnsiTheme="minorHAnsi" w:cstheme="minorHAnsi"/>
          <w:sz w:val="24"/>
          <w:szCs w:val="24"/>
          <w:lang w:val="nl-BE"/>
        </w:rPr>
        <w:t>De bezoeker ontsmet de handen vóór men naar de bewoner gaat;</w:t>
      </w:r>
    </w:p>
    <w:p w:rsidR="002D4F88" w:rsidRPr="0073491A" w:rsidRDefault="002D4F88" w:rsidP="002D4F88">
      <w:pPr>
        <w:pStyle w:val="Lijstalinea"/>
        <w:numPr>
          <w:ilvl w:val="0"/>
          <w:numId w:val="5"/>
        </w:numPr>
        <w:rPr>
          <w:rFonts w:asciiTheme="minorHAnsi" w:hAnsiTheme="minorHAnsi" w:cstheme="minorHAnsi"/>
          <w:sz w:val="24"/>
          <w:szCs w:val="24"/>
          <w:lang w:val="nl-BE"/>
        </w:rPr>
      </w:pPr>
      <w:r w:rsidRPr="0073491A">
        <w:rPr>
          <w:rFonts w:asciiTheme="minorHAnsi" w:hAnsiTheme="minorHAnsi" w:cstheme="minorHAnsi"/>
          <w:sz w:val="24"/>
          <w:szCs w:val="24"/>
          <w:lang w:val="nl-BE"/>
        </w:rPr>
        <w:t>Verplicht alle gegevens registreren in het bezoekersregister;</w:t>
      </w:r>
    </w:p>
    <w:p w:rsidR="002D4F88" w:rsidRPr="0073491A" w:rsidRDefault="002D4F88" w:rsidP="002D4F88">
      <w:pPr>
        <w:pStyle w:val="Lijstalinea"/>
        <w:numPr>
          <w:ilvl w:val="0"/>
          <w:numId w:val="5"/>
        </w:numPr>
        <w:rPr>
          <w:rFonts w:asciiTheme="minorHAnsi" w:hAnsiTheme="minorHAnsi" w:cstheme="minorHAnsi"/>
          <w:sz w:val="24"/>
          <w:szCs w:val="24"/>
          <w:lang w:val="nl-BE"/>
        </w:rPr>
      </w:pPr>
      <w:r w:rsidRPr="0073491A">
        <w:rPr>
          <w:rFonts w:asciiTheme="minorHAnsi" w:hAnsiTheme="minorHAnsi" w:cstheme="minorHAnsi"/>
          <w:sz w:val="24"/>
          <w:szCs w:val="24"/>
          <w:lang w:val="nl-BE"/>
        </w:rPr>
        <w:t>Enkel bezoek op de kamer, niet in de leefruimtes of gangen;</w:t>
      </w:r>
    </w:p>
    <w:p w:rsidR="002D4F88" w:rsidRDefault="002D4F88" w:rsidP="002D4F88">
      <w:pPr>
        <w:pStyle w:val="Lijstalinea"/>
        <w:numPr>
          <w:ilvl w:val="0"/>
          <w:numId w:val="5"/>
        </w:numPr>
        <w:rPr>
          <w:rFonts w:asciiTheme="minorHAnsi" w:hAnsiTheme="minorHAnsi" w:cstheme="minorHAnsi"/>
          <w:sz w:val="24"/>
          <w:szCs w:val="24"/>
          <w:lang w:val="nl-BE"/>
        </w:rPr>
      </w:pPr>
      <w:r w:rsidRPr="0073491A">
        <w:rPr>
          <w:rFonts w:asciiTheme="minorHAnsi" w:hAnsiTheme="minorHAnsi" w:cstheme="minorHAnsi"/>
          <w:sz w:val="24"/>
          <w:szCs w:val="24"/>
          <w:lang w:val="nl-BE"/>
        </w:rPr>
        <w:t>Correcte hand-, nies- en hoesthygiëne toepassen;</w:t>
      </w:r>
    </w:p>
    <w:p w:rsidR="002D4F88" w:rsidRPr="0073491A" w:rsidRDefault="002D4F88" w:rsidP="002D4F88">
      <w:pPr>
        <w:pStyle w:val="Lijstalinea"/>
        <w:numPr>
          <w:ilvl w:val="0"/>
          <w:numId w:val="5"/>
        </w:numPr>
        <w:rPr>
          <w:rFonts w:asciiTheme="minorHAnsi" w:hAnsiTheme="minorHAnsi" w:cstheme="minorHAnsi"/>
          <w:sz w:val="24"/>
          <w:szCs w:val="24"/>
          <w:lang w:val="nl-BE"/>
        </w:rPr>
      </w:pPr>
      <w:r w:rsidRPr="0073491A">
        <w:rPr>
          <w:rFonts w:asciiTheme="minorHAnsi" w:hAnsiTheme="minorHAnsi" w:cstheme="minorHAnsi"/>
          <w:sz w:val="24"/>
          <w:szCs w:val="24"/>
          <w:lang w:val="nl-BE"/>
        </w:rPr>
        <w:t>Zowel bewoner als bezoeker moeten verplicht een chirurgisch mondneusmasker dragen gedurende de ganse bezoektijd. Het mondmasker van de bewoner bevindt zich in een enveloppe in he</w:t>
      </w:r>
      <w:r w:rsidR="006D5352" w:rsidRPr="0073491A">
        <w:rPr>
          <w:rFonts w:asciiTheme="minorHAnsi" w:hAnsiTheme="minorHAnsi" w:cstheme="minorHAnsi"/>
          <w:sz w:val="24"/>
          <w:szCs w:val="24"/>
          <w:lang w:val="nl-BE"/>
        </w:rPr>
        <w:t>t plastic postbakje op de kamer.</w:t>
      </w:r>
    </w:p>
    <w:p w:rsidR="002D4F88" w:rsidRPr="0073491A" w:rsidRDefault="002D4F88" w:rsidP="002D4F88">
      <w:pPr>
        <w:pStyle w:val="Lijstalinea"/>
        <w:numPr>
          <w:ilvl w:val="0"/>
          <w:numId w:val="5"/>
        </w:numPr>
        <w:rPr>
          <w:rFonts w:asciiTheme="minorHAnsi" w:hAnsiTheme="minorHAnsi" w:cstheme="minorHAnsi"/>
          <w:sz w:val="24"/>
          <w:szCs w:val="24"/>
          <w:lang w:val="nl-BE"/>
        </w:rPr>
      </w:pPr>
      <w:r w:rsidRPr="0073491A">
        <w:rPr>
          <w:rFonts w:asciiTheme="minorHAnsi" w:hAnsiTheme="minorHAnsi" w:cstheme="minorHAnsi"/>
          <w:sz w:val="24"/>
          <w:szCs w:val="24"/>
          <w:lang w:val="nl-BE"/>
        </w:rPr>
        <w:t>Afstand van 1,5 meter moet steeds gerespecteerd worden;</w:t>
      </w:r>
    </w:p>
    <w:p w:rsidR="002D4F88" w:rsidRPr="0073491A" w:rsidRDefault="002D4F88" w:rsidP="002D4F88">
      <w:pPr>
        <w:pStyle w:val="Lijstalinea"/>
        <w:numPr>
          <w:ilvl w:val="0"/>
          <w:numId w:val="5"/>
        </w:numPr>
        <w:rPr>
          <w:rFonts w:asciiTheme="minorHAnsi" w:hAnsiTheme="minorHAnsi" w:cstheme="minorHAnsi"/>
          <w:sz w:val="24"/>
          <w:szCs w:val="24"/>
          <w:lang w:val="nl-BE"/>
        </w:rPr>
      </w:pPr>
      <w:r w:rsidRPr="0073491A">
        <w:rPr>
          <w:rFonts w:asciiTheme="minorHAnsi" w:hAnsiTheme="minorHAnsi" w:cstheme="minorHAnsi"/>
          <w:sz w:val="24"/>
          <w:szCs w:val="24"/>
          <w:lang w:val="nl-BE"/>
        </w:rPr>
        <w:t>Aanrakingen, kussen en knuffels worden niet toegelaten</w:t>
      </w:r>
      <w:r w:rsidR="006D5352" w:rsidRPr="0073491A">
        <w:rPr>
          <w:rFonts w:asciiTheme="minorHAnsi" w:hAnsiTheme="minorHAnsi" w:cstheme="minorHAnsi"/>
          <w:sz w:val="24"/>
          <w:szCs w:val="24"/>
          <w:lang w:val="nl-BE"/>
        </w:rPr>
        <w:t>;</w:t>
      </w:r>
    </w:p>
    <w:p w:rsidR="002D4F88" w:rsidRPr="0073491A" w:rsidRDefault="002D4F88" w:rsidP="002D4F88">
      <w:pPr>
        <w:pStyle w:val="Lijstalinea"/>
        <w:numPr>
          <w:ilvl w:val="0"/>
          <w:numId w:val="5"/>
        </w:numPr>
        <w:rPr>
          <w:rFonts w:asciiTheme="minorHAnsi" w:hAnsiTheme="minorHAnsi" w:cstheme="minorHAnsi"/>
          <w:sz w:val="24"/>
          <w:szCs w:val="24"/>
          <w:lang w:val="nl-BE"/>
        </w:rPr>
      </w:pPr>
      <w:r w:rsidRPr="0073491A">
        <w:rPr>
          <w:rFonts w:asciiTheme="minorHAnsi" w:hAnsiTheme="minorHAnsi" w:cstheme="minorHAnsi"/>
          <w:sz w:val="24"/>
          <w:szCs w:val="24"/>
          <w:lang w:val="nl-BE"/>
        </w:rPr>
        <w:t>Kamerdeur moet tijdens het bezoekmoment open blijven</w:t>
      </w:r>
    </w:p>
    <w:p w:rsidR="002D4F88" w:rsidRPr="0073491A" w:rsidRDefault="002D4F88" w:rsidP="002D4F88">
      <w:pPr>
        <w:pStyle w:val="Lijstalinea"/>
        <w:numPr>
          <w:ilvl w:val="0"/>
          <w:numId w:val="5"/>
        </w:numPr>
        <w:rPr>
          <w:rFonts w:asciiTheme="minorHAnsi" w:hAnsiTheme="minorHAnsi" w:cstheme="minorHAnsi"/>
          <w:sz w:val="24"/>
          <w:szCs w:val="24"/>
          <w:lang w:val="nl-BE"/>
        </w:rPr>
      </w:pPr>
      <w:r w:rsidRPr="0073491A">
        <w:rPr>
          <w:rFonts w:asciiTheme="minorHAnsi" w:hAnsiTheme="minorHAnsi" w:cstheme="minorHAnsi"/>
          <w:sz w:val="24"/>
          <w:szCs w:val="24"/>
          <w:lang w:val="nl-BE"/>
        </w:rPr>
        <w:t>Er mag geen drank/eten genutt</w:t>
      </w:r>
      <w:r w:rsidR="006D5352" w:rsidRPr="0073491A">
        <w:rPr>
          <w:rFonts w:asciiTheme="minorHAnsi" w:hAnsiTheme="minorHAnsi" w:cstheme="minorHAnsi"/>
          <w:sz w:val="24"/>
          <w:szCs w:val="24"/>
          <w:lang w:val="nl-BE"/>
        </w:rPr>
        <w:t>igd worden tijdens bezoekmoment;</w:t>
      </w:r>
    </w:p>
    <w:p w:rsidR="00917FBD" w:rsidRPr="0073491A" w:rsidRDefault="00917FBD" w:rsidP="002D4F88">
      <w:pPr>
        <w:pStyle w:val="Lijstalinea"/>
        <w:numPr>
          <w:ilvl w:val="0"/>
          <w:numId w:val="5"/>
        </w:numPr>
        <w:rPr>
          <w:rFonts w:asciiTheme="minorHAnsi" w:hAnsiTheme="minorHAnsi" w:cstheme="minorHAnsi"/>
          <w:sz w:val="24"/>
          <w:szCs w:val="24"/>
          <w:lang w:val="nl-BE"/>
        </w:rPr>
      </w:pPr>
      <w:r w:rsidRPr="0073491A">
        <w:rPr>
          <w:rFonts w:asciiTheme="minorHAnsi" w:hAnsiTheme="minorHAnsi" w:cstheme="minorHAnsi"/>
          <w:sz w:val="24"/>
          <w:szCs w:val="24"/>
          <w:lang w:val="nl-BE"/>
        </w:rPr>
        <w:t>Tijdens dit bezoek mag de bezoeker een wandeling maken met de bewoner op het domein.</w:t>
      </w:r>
      <w:r w:rsidR="00701AD8" w:rsidRPr="0073491A">
        <w:rPr>
          <w:rFonts w:asciiTheme="minorHAnsi" w:hAnsiTheme="minorHAnsi" w:cstheme="minorHAnsi"/>
          <w:sz w:val="24"/>
          <w:szCs w:val="24"/>
          <w:lang w:val="nl-BE"/>
        </w:rPr>
        <w:t xml:space="preserve"> Deze wandeling dient steeds 1 op 1 te gebeuren.</w:t>
      </w:r>
    </w:p>
    <w:p w:rsidR="002D4F88" w:rsidRPr="0073491A" w:rsidRDefault="002D4F88" w:rsidP="002D4F88">
      <w:pPr>
        <w:pStyle w:val="Lijstalinea"/>
        <w:numPr>
          <w:ilvl w:val="0"/>
          <w:numId w:val="5"/>
        </w:numPr>
        <w:rPr>
          <w:rFonts w:asciiTheme="minorHAnsi" w:hAnsiTheme="minorHAnsi" w:cstheme="minorHAnsi"/>
          <w:sz w:val="24"/>
          <w:szCs w:val="24"/>
          <w:lang w:val="nl-BE"/>
        </w:rPr>
      </w:pPr>
      <w:r w:rsidRPr="0073491A">
        <w:rPr>
          <w:rFonts w:asciiTheme="minorHAnsi" w:hAnsiTheme="minorHAnsi" w:cstheme="minorHAnsi"/>
          <w:sz w:val="24"/>
          <w:szCs w:val="24"/>
          <w:lang w:val="nl-BE"/>
        </w:rPr>
        <w:t>Tijdens dit bezoekmoment kan de was van de bewoner door de bezoeker worden meegenomen en propere was terug bezorgd worden in de kast van de bewoner.</w:t>
      </w:r>
    </w:p>
    <w:p w:rsidR="00D36701" w:rsidRPr="0073491A" w:rsidRDefault="00D36701" w:rsidP="0066446B">
      <w:pPr>
        <w:rPr>
          <w:rFonts w:asciiTheme="minorHAnsi" w:hAnsiTheme="minorHAnsi" w:cstheme="minorHAnsi"/>
          <w:sz w:val="24"/>
          <w:szCs w:val="24"/>
          <w:lang w:val="nl-BE"/>
        </w:rPr>
      </w:pPr>
    </w:p>
    <w:p w:rsidR="00701AD8" w:rsidRPr="0073491A" w:rsidRDefault="00701AD8" w:rsidP="0066446B">
      <w:pPr>
        <w:rPr>
          <w:rFonts w:asciiTheme="minorHAnsi" w:hAnsiTheme="minorHAnsi" w:cstheme="minorHAnsi"/>
          <w:sz w:val="24"/>
          <w:szCs w:val="24"/>
          <w:lang w:val="nl-BE"/>
        </w:rPr>
      </w:pPr>
      <w:r w:rsidRPr="0073491A">
        <w:rPr>
          <w:rFonts w:asciiTheme="minorHAnsi" w:hAnsiTheme="minorHAnsi" w:cstheme="minorHAnsi"/>
          <w:sz w:val="24"/>
          <w:szCs w:val="24"/>
          <w:lang w:val="nl-BE"/>
        </w:rPr>
        <w:lastRenderedPageBreak/>
        <w:t>Uiteraard vraagt dit de nodige inspanningen en discipline van iedereen (personeel, bewoners en bezoekers) om dit te doen slagen. De bezoekersregeling kan te allen tijde worden aangepast of herroepen.</w:t>
      </w:r>
      <w:r w:rsidR="0075709B">
        <w:rPr>
          <w:rFonts w:asciiTheme="minorHAnsi" w:hAnsiTheme="minorHAnsi" w:cstheme="minorHAnsi"/>
          <w:sz w:val="24"/>
          <w:szCs w:val="24"/>
          <w:lang w:val="nl-BE"/>
        </w:rPr>
        <w:t xml:space="preserve"> We zullen deze dag per dag evalueren.</w:t>
      </w:r>
    </w:p>
    <w:p w:rsidR="003E05FB" w:rsidRPr="0073491A" w:rsidRDefault="003E05FB" w:rsidP="0066446B">
      <w:pPr>
        <w:rPr>
          <w:rFonts w:asciiTheme="minorHAnsi" w:hAnsiTheme="minorHAnsi" w:cstheme="minorHAnsi"/>
          <w:sz w:val="24"/>
          <w:szCs w:val="24"/>
          <w:lang w:val="nl-BE"/>
        </w:rPr>
      </w:pPr>
      <w:r w:rsidRPr="0073491A">
        <w:rPr>
          <w:rFonts w:asciiTheme="minorHAnsi" w:hAnsiTheme="minorHAnsi" w:cstheme="minorHAnsi"/>
          <w:sz w:val="24"/>
          <w:szCs w:val="24"/>
          <w:lang w:val="nl-BE"/>
        </w:rPr>
        <w:t>Om deze afspraken te kunnen handhaven, zijn we verplicht op regelmatige basis controle hierop uit te voeren. Wanneer er wordt opgemerkt dat een afspraak niet correct wordt nageleefd, zijn we genoodzaakt geen bezoek toe te laten gedurende 7 dagen</w:t>
      </w:r>
      <w:r w:rsidR="00701AD8" w:rsidRPr="0073491A">
        <w:rPr>
          <w:rFonts w:asciiTheme="minorHAnsi" w:hAnsiTheme="minorHAnsi" w:cstheme="minorHAnsi"/>
          <w:sz w:val="24"/>
          <w:szCs w:val="24"/>
          <w:lang w:val="nl-BE"/>
        </w:rPr>
        <w:t xml:space="preserve"> bij de bewoner</w:t>
      </w:r>
      <w:r w:rsidRPr="0073491A">
        <w:rPr>
          <w:rFonts w:asciiTheme="minorHAnsi" w:hAnsiTheme="minorHAnsi" w:cstheme="minorHAnsi"/>
          <w:sz w:val="24"/>
          <w:szCs w:val="24"/>
          <w:lang w:val="nl-BE"/>
        </w:rPr>
        <w:t xml:space="preserve">. </w:t>
      </w:r>
    </w:p>
    <w:p w:rsidR="003E05FB" w:rsidRPr="0073491A" w:rsidRDefault="003E05FB" w:rsidP="0066446B">
      <w:pPr>
        <w:rPr>
          <w:rFonts w:asciiTheme="minorHAnsi" w:hAnsiTheme="minorHAnsi" w:cstheme="minorHAnsi"/>
          <w:sz w:val="24"/>
          <w:szCs w:val="24"/>
          <w:lang w:val="nl-BE"/>
        </w:rPr>
      </w:pPr>
    </w:p>
    <w:p w:rsidR="00234473" w:rsidRPr="0073491A" w:rsidRDefault="003E05FB" w:rsidP="0066446B">
      <w:pPr>
        <w:rPr>
          <w:rFonts w:asciiTheme="minorHAnsi" w:hAnsiTheme="minorHAnsi" w:cstheme="minorHAnsi"/>
          <w:sz w:val="24"/>
          <w:szCs w:val="24"/>
          <w:lang w:val="nl-BE"/>
        </w:rPr>
      </w:pPr>
      <w:r w:rsidRPr="0073491A">
        <w:rPr>
          <w:rFonts w:asciiTheme="minorHAnsi" w:hAnsiTheme="minorHAnsi" w:cstheme="minorHAnsi"/>
          <w:sz w:val="24"/>
          <w:szCs w:val="24"/>
          <w:lang w:val="nl-BE"/>
        </w:rPr>
        <w:t>Bewoners die zich in een palliatieve fase bevinden, kunnen een uitzondering krijgen op deze bezoekersregeling zodat afscheid nemen mogelijk is.</w:t>
      </w:r>
    </w:p>
    <w:p w:rsidR="003E05FB" w:rsidRPr="0073491A" w:rsidRDefault="003E05FB" w:rsidP="0066446B">
      <w:pPr>
        <w:rPr>
          <w:rFonts w:asciiTheme="minorHAnsi" w:hAnsiTheme="minorHAnsi" w:cstheme="minorHAnsi"/>
          <w:sz w:val="24"/>
          <w:szCs w:val="24"/>
          <w:lang w:val="nl-BE"/>
        </w:rPr>
      </w:pPr>
    </w:p>
    <w:p w:rsidR="003E05FB" w:rsidRPr="0073491A" w:rsidRDefault="003E05FB" w:rsidP="0066446B">
      <w:pPr>
        <w:rPr>
          <w:rFonts w:asciiTheme="minorHAnsi" w:hAnsiTheme="minorHAnsi" w:cstheme="minorHAnsi"/>
          <w:sz w:val="24"/>
          <w:szCs w:val="24"/>
          <w:lang w:val="nl-BE"/>
        </w:rPr>
      </w:pPr>
      <w:r w:rsidRPr="0073491A">
        <w:rPr>
          <w:rFonts w:asciiTheme="minorHAnsi" w:hAnsiTheme="minorHAnsi" w:cstheme="minorHAnsi"/>
          <w:sz w:val="24"/>
          <w:szCs w:val="24"/>
          <w:lang w:val="nl-BE"/>
        </w:rPr>
        <w:t>Het verlaten van het woonzorgcentrum brengt een ernstig besmettingsrisico met zich mee. Wanneer het verlaten niet in het kader van een medisch consult is, zal de bewoner 10 dagen op de kamer (in kamerarrest) moeten verblijven om een mogelijke verspreiding van een opgelopen besmetting tegen te gaan.</w:t>
      </w:r>
    </w:p>
    <w:p w:rsidR="003E05FB" w:rsidRPr="0073491A" w:rsidRDefault="003E05FB" w:rsidP="0066446B">
      <w:pPr>
        <w:rPr>
          <w:rFonts w:asciiTheme="minorHAnsi" w:hAnsiTheme="minorHAnsi" w:cstheme="minorHAnsi"/>
          <w:sz w:val="24"/>
          <w:szCs w:val="24"/>
          <w:lang w:val="nl-BE"/>
        </w:rPr>
      </w:pPr>
    </w:p>
    <w:p w:rsidR="003E05FB" w:rsidRPr="0073491A" w:rsidRDefault="003E05FB" w:rsidP="0066446B">
      <w:pPr>
        <w:rPr>
          <w:rFonts w:asciiTheme="minorHAnsi" w:hAnsiTheme="minorHAnsi" w:cstheme="minorHAnsi"/>
          <w:sz w:val="24"/>
          <w:szCs w:val="24"/>
          <w:lang w:val="nl-BE"/>
        </w:rPr>
      </w:pPr>
      <w:r w:rsidRPr="0073491A">
        <w:rPr>
          <w:rFonts w:asciiTheme="minorHAnsi" w:hAnsiTheme="minorHAnsi" w:cstheme="minorHAnsi"/>
          <w:sz w:val="24"/>
          <w:szCs w:val="24"/>
          <w:lang w:val="nl-BE"/>
        </w:rPr>
        <w:t xml:space="preserve">Corona zal echter nog een tijd in onze samenleving aanwezig zijn. Moest de situatie opnieuw verslechteren, zullen wij de bezoekersregeling mogelijks terug moeten aanpassen. </w:t>
      </w:r>
    </w:p>
    <w:p w:rsidR="003E05FB" w:rsidRPr="0073491A" w:rsidRDefault="003E05FB" w:rsidP="0066446B">
      <w:pPr>
        <w:rPr>
          <w:rFonts w:asciiTheme="minorHAnsi" w:hAnsiTheme="minorHAnsi" w:cstheme="minorHAnsi"/>
          <w:sz w:val="24"/>
          <w:szCs w:val="24"/>
          <w:lang w:val="nl-BE"/>
        </w:rPr>
      </w:pPr>
    </w:p>
    <w:p w:rsidR="003E05FB" w:rsidRPr="0073491A" w:rsidRDefault="003E05FB" w:rsidP="003E05FB">
      <w:pPr>
        <w:rPr>
          <w:rFonts w:asciiTheme="minorHAnsi" w:hAnsiTheme="minorHAnsi" w:cstheme="minorHAnsi"/>
          <w:sz w:val="24"/>
          <w:szCs w:val="24"/>
          <w:lang w:val="nl-BE"/>
        </w:rPr>
      </w:pPr>
      <w:r w:rsidRPr="0073491A">
        <w:rPr>
          <w:rFonts w:asciiTheme="minorHAnsi" w:hAnsiTheme="minorHAnsi" w:cstheme="minorHAnsi"/>
          <w:sz w:val="24"/>
          <w:szCs w:val="24"/>
          <w:lang w:val="nl-BE"/>
        </w:rPr>
        <w:t>Onze eerste prioriteit is en blijft de gezondheid van onze bewoners en onze personeelsleden. Wij stellen alles in het werk om alles op een zo veili</w:t>
      </w:r>
      <w:r w:rsidR="00AB40B6" w:rsidRPr="0073491A">
        <w:rPr>
          <w:rFonts w:asciiTheme="minorHAnsi" w:hAnsiTheme="minorHAnsi" w:cstheme="minorHAnsi"/>
          <w:sz w:val="24"/>
          <w:szCs w:val="24"/>
          <w:lang w:val="nl-BE"/>
        </w:rPr>
        <w:t>g</w:t>
      </w:r>
      <w:r w:rsidRPr="0073491A">
        <w:rPr>
          <w:rFonts w:asciiTheme="minorHAnsi" w:hAnsiTheme="minorHAnsi" w:cstheme="minorHAnsi"/>
          <w:sz w:val="24"/>
          <w:szCs w:val="24"/>
          <w:lang w:val="nl-BE"/>
        </w:rPr>
        <w:t xml:space="preserve"> mogelijke manier te organiseren. We vragen aan ieder van jullie om hiervoor mee de verantwoordelijkheid op te nemen en alle afspraken te respecteren.</w:t>
      </w:r>
    </w:p>
    <w:p w:rsidR="003E05FB" w:rsidRPr="0073491A" w:rsidRDefault="003E05FB" w:rsidP="0066446B">
      <w:pPr>
        <w:rPr>
          <w:rFonts w:asciiTheme="minorHAnsi" w:hAnsiTheme="minorHAnsi" w:cstheme="minorHAnsi"/>
          <w:sz w:val="24"/>
          <w:szCs w:val="24"/>
          <w:lang w:val="nl-BE"/>
        </w:rPr>
      </w:pPr>
    </w:p>
    <w:p w:rsidR="003E05FB" w:rsidRPr="0073491A" w:rsidRDefault="003E05FB" w:rsidP="0066446B">
      <w:pPr>
        <w:rPr>
          <w:rFonts w:asciiTheme="minorHAnsi" w:hAnsiTheme="minorHAnsi" w:cstheme="minorHAnsi"/>
          <w:sz w:val="24"/>
          <w:szCs w:val="24"/>
          <w:lang w:val="nl-BE"/>
        </w:rPr>
      </w:pPr>
      <w:r w:rsidRPr="0073491A">
        <w:rPr>
          <w:rFonts w:asciiTheme="minorHAnsi" w:hAnsiTheme="minorHAnsi" w:cstheme="minorHAnsi"/>
          <w:sz w:val="24"/>
          <w:szCs w:val="24"/>
          <w:lang w:val="nl-BE"/>
        </w:rPr>
        <w:t>Omdat de gezondheid en het welzijn van onze bewoners en onze personeelsleden ons gezamenlijk doel is, hebben we er alle vertrouwen in dat we op jullie kunnen rekenen!</w:t>
      </w:r>
    </w:p>
    <w:p w:rsidR="003E05FB" w:rsidRPr="0073491A" w:rsidRDefault="003E05FB" w:rsidP="0066446B">
      <w:pPr>
        <w:rPr>
          <w:rFonts w:asciiTheme="minorHAnsi" w:hAnsiTheme="minorHAnsi" w:cstheme="minorHAnsi"/>
          <w:sz w:val="24"/>
          <w:szCs w:val="24"/>
          <w:lang w:val="nl-BE"/>
        </w:rPr>
      </w:pPr>
    </w:p>
    <w:p w:rsidR="00C531D0" w:rsidRPr="0073491A" w:rsidRDefault="00C531D0" w:rsidP="006552A4">
      <w:pPr>
        <w:rPr>
          <w:rFonts w:asciiTheme="minorHAnsi" w:hAnsiTheme="minorHAnsi" w:cstheme="minorHAnsi"/>
          <w:sz w:val="24"/>
          <w:szCs w:val="24"/>
          <w:lang w:val="nl-BE"/>
        </w:rPr>
      </w:pPr>
      <w:r w:rsidRPr="0073491A">
        <w:rPr>
          <w:rFonts w:asciiTheme="minorHAnsi" w:hAnsiTheme="minorHAnsi" w:cstheme="minorHAnsi"/>
          <w:sz w:val="24"/>
          <w:szCs w:val="24"/>
          <w:lang w:val="nl-BE"/>
        </w:rPr>
        <w:t xml:space="preserve">Alvast bedankt voor </w:t>
      </w:r>
      <w:r w:rsidR="007D7206" w:rsidRPr="0073491A">
        <w:rPr>
          <w:rFonts w:asciiTheme="minorHAnsi" w:hAnsiTheme="minorHAnsi" w:cstheme="minorHAnsi"/>
          <w:sz w:val="24"/>
          <w:szCs w:val="24"/>
          <w:lang w:val="nl-BE"/>
        </w:rPr>
        <w:t>jullie begrip</w:t>
      </w:r>
      <w:r w:rsidR="003E05FB" w:rsidRPr="0073491A">
        <w:rPr>
          <w:rFonts w:asciiTheme="minorHAnsi" w:hAnsiTheme="minorHAnsi" w:cstheme="minorHAnsi"/>
          <w:sz w:val="24"/>
          <w:szCs w:val="24"/>
          <w:lang w:val="nl-BE"/>
        </w:rPr>
        <w:t xml:space="preserve"> en medewerking</w:t>
      </w:r>
      <w:r w:rsidR="007D7206" w:rsidRPr="0073491A">
        <w:rPr>
          <w:rFonts w:asciiTheme="minorHAnsi" w:hAnsiTheme="minorHAnsi" w:cstheme="minorHAnsi"/>
          <w:sz w:val="24"/>
          <w:szCs w:val="24"/>
          <w:lang w:val="nl-BE"/>
        </w:rPr>
        <w:t xml:space="preserve">. </w:t>
      </w:r>
    </w:p>
    <w:p w:rsidR="007D7206" w:rsidRPr="0073491A" w:rsidRDefault="007D7206" w:rsidP="006552A4">
      <w:pPr>
        <w:rPr>
          <w:rFonts w:asciiTheme="minorHAnsi" w:hAnsiTheme="minorHAnsi" w:cstheme="minorHAnsi"/>
          <w:sz w:val="24"/>
          <w:szCs w:val="24"/>
          <w:lang w:val="nl-BE"/>
        </w:rPr>
      </w:pPr>
    </w:p>
    <w:p w:rsidR="00C531D0" w:rsidRPr="0073491A" w:rsidRDefault="00C531D0" w:rsidP="006552A4">
      <w:pPr>
        <w:rPr>
          <w:rFonts w:asciiTheme="minorHAnsi" w:hAnsiTheme="minorHAnsi" w:cstheme="minorHAnsi"/>
          <w:sz w:val="24"/>
          <w:szCs w:val="24"/>
          <w:lang w:val="nl-BE"/>
        </w:rPr>
      </w:pPr>
      <w:r w:rsidRPr="0073491A">
        <w:rPr>
          <w:rFonts w:asciiTheme="minorHAnsi" w:hAnsiTheme="minorHAnsi" w:cstheme="minorHAnsi"/>
          <w:sz w:val="24"/>
          <w:szCs w:val="24"/>
          <w:lang w:val="nl-BE"/>
        </w:rPr>
        <w:t>Met vriendelijke groeten,</w:t>
      </w:r>
    </w:p>
    <w:p w:rsidR="0066446B" w:rsidRDefault="0066446B" w:rsidP="006552A4">
      <w:pPr>
        <w:rPr>
          <w:rFonts w:asciiTheme="minorHAnsi" w:hAnsiTheme="minorHAnsi" w:cstheme="minorHAnsi"/>
          <w:sz w:val="24"/>
          <w:szCs w:val="24"/>
          <w:lang w:val="nl-BE"/>
        </w:rPr>
      </w:pPr>
    </w:p>
    <w:p w:rsidR="0066446B" w:rsidRPr="0073491A" w:rsidRDefault="0066446B" w:rsidP="006552A4">
      <w:pPr>
        <w:rPr>
          <w:rFonts w:asciiTheme="minorHAnsi" w:hAnsiTheme="minorHAnsi" w:cstheme="minorHAnsi"/>
          <w:sz w:val="24"/>
          <w:szCs w:val="24"/>
          <w:lang w:val="nl-BE"/>
        </w:rPr>
      </w:pPr>
    </w:p>
    <w:p w:rsidR="00C531D0" w:rsidRPr="0073491A" w:rsidRDefault="00B27587" w:rsidP="0079200F">
      <w:pPr>
        <w:rPr>
          <w:rFonts w:asciiTheme="minorHAnsi" w:hAnsiTheme="minorHAnsi" w:cstheme="minorHAnsi"/>
          <w:sz w:val="24"/>
          <w:szCs w:val="24"/>
          <w:lang w:val="nl-BE"/>
        </w:rPr>
      </w:pPr>
      <w:r w:rsidRPr="0073491A">
        <w:rPr>
          <w:rFonts w:asciiTheme="minorHAnsi" w:hAnsiTheme="minorHAnsi" w:cstheme="minorHAnsi"/>
          <w:sz w:val="24"/>
          <w:szCs w:val="24"/>
          <w:lang w:val="nl-BE"/>
        </w:rPr>
        <w:t xml:space="preserve">Het </w:t>
      </w:r>
      <w:proofErr w:type="spellStart"/>
      <w:r w:rsidRPr="0073491A">
        <w:rPr>
          <w:rFonts w:asciiTheme="minorHAnsi" w:hAnsiTheme="minorHAnsi" w:cstheme="minorHAnsi"/>
          <w:sz w:val="24"/>
          <w:szCs w:val="24"/>
          <w:lang w:val="nl-BE"/>
        </w:rPr>
        <w:t>outbre</w:t>
      </w:r>
      <w:r w:rsidR="0029642B" w:rsidRPr="0073491A">
        <w:rPr>
          <w:rFonts w:asciiTheme="minorHAnsi" w:hAnsiTheme="minorHAnsi" w:cstheme="minorHAnsi"/>
          <w:sz w:val="24"/>
          <w:szCs w:val="24"/>
          <w:lang w:val="nl-BE"/>
        </w:rPr>
        <w:t>a</w:t>
      </w:r>
      <w:r w:rsidRPr="0073491A">
        <w:rPr>
          <w:rFonts w:asciiTheme="minorHAnsi" w:hAnsiTheme="minorHAnsi" w:cstheme="minorHAnsi"/>
          <w:sz w:val="24"/>
          <w:szCs w:val="24"/>
          <w:lang w:val="nl-BE"/>
        </w:rPr>
        <w:t>kteam</w:t>
      </w:r>
      <w:proofErr w:type="spellEnd"/>
      <w:r w:rsidRPr="0073491A">
        <w:rPr>
          <w:rFonts w:asciiTheme="minorHAnsi" w:hAnsiTheme="minorHAnsi" w:cstheme="minorHAnsi"/>
          <w:sz w:val="24"/>
          <w:szCs w:val="24"/>
          <w:lang w:val="nl-BE"/>
        </w:rPr>
        <w:t xml:space="preserve"> van</w:t>
      </w:r>
      <w:r w:rsidR="007B7FF1" w:rsidRPr="0073491A">
        <w:rPr>
          <w:rFonts w:asciiTheme="minorHAnsi" w:hAnsiTheme="minorHAnsi" w:cstheme="minorHAnsi"/>
          <w:sz w:val="24"/>
          <w:szCs w:val="24"/>
          <w:lang w:val="nl-BE"/>
        </w:rPr>
        <w:t xml:space="preserve"> woonzorgcentrum </w:t>
      </w:r>
      <w:r w:rsidR="00C531D0" w:rsidRPr="0073491A">
        <w:rPr>
          <w:rFonts w:asciiTheme="minorHAnsi" w:hAnsiTheme="minorHAnsi" w:cstheme="minorHAnsi"/>
          <w:sz w:val="24"/>
          <w:szCs w:val="24"/>
          <w:lang w:val="nl-BE"/>
        </w:rPr>
        <w:t xml:space="preserve">Ter </w:t>
      </w:r>
      <w:proofErr w:type="spellStart"/>
      <w:r w:rsidR="00C531D0" w:rsidRPr="0073491A">
        <w:rPr>
          <w:rFonts w:asciiTheme="minorHAnsi" w:hAnsiTheme="minorHAnsi" w:cstheme="minorHAnsi"/>
          <w:sz w:val="24"/>
          <w:szCs w:val="24"/>
          <w:lang w:val="nl-BE"/>
        </w:rPr>
        <w:t>Nethe</w:t>
      </w:r>
      <w:proofErr w:type="spellEnd"/>
      <w:r w:rsidR="0029642B" w:rsidRPr="0073491A">
        <w:rPr>
          <w:rFonts w:asciiTheme="minorHAnsi" w:hAnsiTheme="minorHAnsi" w:cstheme="minorHAnsi"/>
          <w:sz w:val="24"/>
          <w:szCs w:val="24"/>
          <w:lang w:val="nl-BE"/>
        </w:rPr>
        <w:t>.</w:t>
      </w:r>
    </w:p>
    <w:sectPr w:rsidR="00C531D0" w:rsidRPr="0073491A" w:rsidSect="0073491A">
      <w:pgSz w:w="11906" w:h="16838"/>
      <w:pgMar w:top="851" w:right="1418" w:bottom="851" w:left="1418" w:header="709" w:footer="709"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11505"/>
    <w:multiLevelType w:val="hybridMultilevel"/>
    <w:tmpl w:val="D7CC6D6E"/>
    <w:lvl w:ilvl="0" w:tplc="B34E53C0">
      <w:start w:val="1"/>
      <w:numFmt w:val="bullet"/>
      <w:lvlText w:val=""/>
      <w:lvlJc w:val="left"/>
      <w:pPr>
        <w:ind w:left="360" w:hanging="360"/>
      </w:pPr>
      <w:rPr>
        <w:rFonts w:ascii="Wingdings" w:hAnsi="Wingdings" w:hint="default"/>
        <w:sz w:val="48"/>
        <w:szCs w:val="48"/>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 w15:restartNumberingAfterBreak="1">
    <w:nsid w:val="247F60D5"/>
    <w:multiLevelType w:val="hybridMultilevel"/>
    <w:tmpl w:val="79B215CE"/>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 w15:restartNumberingAfterBreak="0">
    <w:nsid w:val="2EED04D1"/>
    <w:multiLevelType w:val="hybridMultilevel"/>
    <w:tmpl w:val="E43A1CAC"/>
    <w:lvl w:ilvl="0" w:tplc="B67420B0">
      <w:start w:val="2235"/>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361B55CD"/>
    <w:multiLevelType w:val="hybridMultilevel"/>
    <w:tmpl w:val="534E3F5A"/>
    <w:lvl w:ilvl="0" w:tplc="2FE85578">
      <w:start w:val="2235"/>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57F819E4"/>
    <w:multiLevelType w:val="hybridMultilevel"/>
    <w:tmpl w:val="D0CEF0EE"/>
    <w:lvl w:ilvl="0" w:tplc="0813000F">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5" w15:restartNumberingAfterBreak="0">
    <w:nsid w:val="61D909C9"/>
    <w:multiLevelType w:val="hybridMultilevel"/>
    <w:tmpl w:val="6A06FBD4"/>
    <w:lvl w:ilvl="0" w:tplc="B67420B0">
      <w:start w:val="2235"/>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7F5C43AD"/>
    <w:multiLevelType w:val="hybridMultilevel"/>
    <w:tmpl w:val="5AB2E9F0"/>
    <w:lvl w:ilvl="0" w:tplc="29C4976A">
      <w:start w:val="2235"/>
      <w:numFmt w:val="bullet"/>
      <w:lvlText w:val="-"/>
      <w:lvlJc w:val="left"/>
      <w:pPr>
        <w:ind w:left="360" w:hanging="360"/>
      </w:pPr>
      <w:rPr>
        <w:rFonts w:ascii="Calibri" w:eastAsia="Times New Roman" w:hAnsi="Calibri" w:cs="Calibri"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2A4"/>
    <w:rsid w:val="00000B28"/>
    <w:rsid w:val="00017E95"/>
    <w:rsid w:val="000355BA"/>
    <w:rsid w:val="00063CDF"/>
    <w:rsid w:val="00086807"/>
    <w:rsid w:val="00096AF3"/>
    <w:rsid w:val="000F58F2"/>
    <w:rsid w:val="00177B63"/>
    <w:rsid w:val="00232A76"/>
    <w:rsid w:val="00234473"/>
    <w:rsid w:val="00253F06"/>
    <w:rsid w:val="0027382D"/>
    <w:rsid w:val="0029642B"/>
    <w:rsid w:val="002A6823"/>
    <w:rsid w:val="002C321A"/>
    <w:rsid w:val="002D4F88"/>
    <w:rsid w:val="003B16F5"/>
    <w:rsid w:val="003E05FB"/>
    <w:rsid w:val="003F3279"/>
    <w:rsid w:val="00413E3C"/>
    <w:rsid w:val="00414AC4"/>
    <w:rsid w:val="0044116C"/>
    <w:rsid w:val="004A33D4"/>
    <w:rsid w:val="004A518A"/>
    <w:rsid w:val="00541440"/>
    <w:rsid w:val="00552EEA"/>
    <w:rsid w:val="00625016"/>
    <w:rsid w:val="00642ED1"/>
    <w:rsid w:val="006552A4"/>
    <w:rsid w:val="006600D1"/>
    <w:rsid w:val="0066446B"/>
    <w:rsid w:val="0067186E"/>
    <w:rsid w:val="006D23DE"/>
    <w:rsid w:val="006D5352"/>
    <w:rsid w:val="00701AD8"/>
    <w:rsid w:val="00714C79"/>
    <w:rsid w:val="0072282B"/>
    <w:rsid w:val="0073491A"/>
    <w:rsid w:val="0075709B"/>
    <w:rsid w:val="00780E24"/>
    <w:rsid w:val="0079200F"/>
    <w:rsid w:val="007A35F1"/>
    <w:rsid w:val="007B1644"/>
    <w:rsid w:val="007B71B4"/>
    <w:rsid w:val="007B7FF1"/>
    <w:rsid w:val="007D7206"/>
    <w:rsid w:val="007E4642"/>
    <w:rsid w:val="007F7E24"/>
    <w:rsid w:val="00842514"/>
    <w:rsid w:val="008466A9"/>
    <w:rsid w:val="00852129"/>
    <w:rsid w:val="00856CBA"/>
    <w:rsid w:val="00861C4D"/>
    <w:rsid w:val="0088203D"/>
    <w:rsid w:val="008950BA"/>
    <w:rsid w:val="008B0F14"/>
    <w:rsid w:val="008D2D36"/>
    <w:rsid w:val="008E3E96"/>
    <w:rsid w:val="008F3F41"/>
    <w:rsid w:val="008F646B"/>
    <w:rsid w:val="00917FBD"/>
    <w:rsid w:val="0094278B"/>
    <w:rsid w:val="00942D97"/>
    <w:rsid w:val="00951A82"/>
    <w:rsid w:val="00972DF7"/>
    <w:rsid w:val="009733BC"/>
    <w:rsid w:val="00A4522A"/>
    <w:rsid w:val="00A74FB6"/>
    <w:rsid w:val="00AB40B6"/>
    <w:rsid w:val="00AB583F"/>
    <w:rsid w:val="00AE5099"/>
    <w:rsid w:val="00AF1BBA"/>
    <w:rsid w:val="00B07EF2"/>
    <w:rsid w:val="00B20B14"/>
    <w:rsid w:val="00B27587"/>
    <w:rsid w:val="00B35FE8"/>
    <w:rsid w:val="00BA28E7"/>
    <w:rsid w:val="00BA49EA"/>
    <w:rsid w:val="00BD3005"/>
    <w:rsid w:val="00BD6D39"/>
    <w:rsid w:val="00BE4381"/>
    <w:rsid w:val="00BF0289"/>
    <w:rsid w:val="00C122CA"/>
    <w:rsid w:val="00C371DA"/>
    <w:rsid w:val="00C44C55"/>
    <w:rsid w:val="00C531D0"/>
    <w:rsid w:val="00CA5432"/>
    <w:rsid w:val="00CB0254"/>
    <w:rsid w:val="00CE59F0"/>
    <w:rsid w:val="00D00FF5"/>
    <w:rsid w:val="00D13604"/>
    <w:rsid w:val="00D36701"/>
    <w:rsid w:val="00D84350"/>
    <w:rsid w:val="00DC130E"/>
    <w:rsid w:val="00DF3242"/>
    <w:rsid w:val="00DF7221"/>
    <w:rsid w:val="00E01A1B"/>
    <w:rsid w:val="00E02BC4"/>
    <w:rsid w:val="00E242C0"/>
    <w:rsid w:val="00E65CDA"/>
    <w:rsid w:val="00E92458"/>
    <w:rsid w:val="00F278E7"/>
    <w:rsid w:val="00F41EB7"/>
    <w:rsid w:val="00F546FF"/>
    <w:rsid w:val="00F57BB3"/>
    <w:rsid w:val="00FB206D"/>
    <w:rsid w:val="00FC37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28CEDD-2AA8-45AD-84ED-1BF0C5D5F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552A4"/>
    <w:pPr>
      <w:spacing w:after="0" w:line="240" w:lineRule="auto"/>
    </w:pPr>
    <w:rPr>
      <w:rFonts w:ascii="Times New Roman" w:eastAsia="Times New Roman" w:hAnsi="Times New Roman" w:cs="Times New Roman"/>
      <w:sz w:val="20"/>
      <w:szCs w:val="20"/>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6600D1"/>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600D1"/>
    <w:rPr>
      <w:rFonts w:ascii="Segoe UI" w:eastAsia="Times New Roman" w:hAnsi="Segoe UI" w:cs="Segoe UI"/>
      <w:sz w:val="18"/>
      <w:szCs w:val="18"/>
      <w:lang w:val="nl-NL" w:eastAsia="nl-NL"/>
    </w:rPr>
  </w:style>
  <w:style w:type="paragraph" w:styleId="Lijstalinea">
    <w:name w:val="List Paragraph"/>
    <w:basedOn w:val="Standaard"/>
    <w:uiPriority w:val="34"/>
    <w:qFormat/>
    <w:rsid w:val="00063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E19D31-4515-4C21-899A-A12E217E9B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660</Words>
  <Characters>3632</Characters>
  <Application>Microsoft Office Word</Application>
  <DocSecurity>4</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Cools</dc:creator>
  <cp:keywords/>
  <dc:description/>
  <cp:lastModifiedBy>Kathy Stuckens</cp:lastModifiedBy>
  <cp:revision>2</cp:revision>
  <cp:lastPrinted>2020-12-03T15:20:00Z</cp:lastPrinted>
  <dcterms:created xsi:type="dcterms:W3CDTF">2020-12-11T09:11:00Z</dcterms:created>
  <dcterms:modified xsi:type="dcterms:W3CDTF">2020-12-11T09:11:00Z</dcterms:modified>
</cp:coreProperties>
</file>